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AE7" w:rsidRDefault="00945AE7" w:rsidP="0063734F">
      <w:pPr>
        <w:jc w:val="center"/>
        <w:rPr>
          <w:rFonts w:ascii="Times New Roman" w:hAnsi="Times New Roman" w:cs="Times New Roman"/>
          <w:b/>
          <w:sz w:val="23"/>
          <w:szCs w:val="23"/>
        </w:rPr>
      </w:pPr>
      <w:r>
        <w:rPr>
          <w:rFonts w:ascii="Times New Roman" w:hAnsi="Times New Roman" w:cs="Times New Roman"/>
          <w:b/>
          <w:sz w:val="23"/>
          <w:szCs w:val="23"/>
        </w:rPr>
        <w:t>School of Planning, Design and Construction</w:t>
      </w:r>
    </w:p>
    <w:p w:rsidR="00472C00" w:rsidRDefault="00472C00" w:rsidP="00472C00">
      <w:pPr>
        <w:jc w:val="center"/>
        <w:rPr>
          <w:rFonts w:ascii="Times New Roman" w:eastAsia="SimSun" w:hAnsi="Times New Roman" w:cs="Times New Roman" w:hint="eastAsia"/>
          <w:b/>
          <w:sz w:val="23"/>
          <w:szCs w:val="23"/>
          <w:lang w:eastAsia="zh-CN"/>
        </w:rPr>
      </w:pPr>
    </w:p>
    <w:p w:rsidR="0063734F" w:rsidRPr="00472C00" w:rsidRDefault="00100048" w:rsidP="00472C00">
      <w:pPr>
        <w:jc w:val="center"/>
        <w:rPr>
          <w:rFonts w:ascii="Times New Roman" w:eastAsia="SimSun" w:hAnsi="Times New Roman" w:cs="Times New Roman" w:hint="eastAsia"/>
          <w:b/>
          <w:sz w:val="23"/>
          <w:szCs w:val="23"/>
          <w:lang w:eastAsia="zh-CN"/>
        </w:rPr>
      </w:pPr>
      <w:r>
        <w:rPr>
          <w:rFonts w:ascii="Times New Roman" w:eastAsia="SimSun" w:hAnsi="Times New Roman" w:cs="Times New Roman" w:hint="eastAsia"/>
          <w:b/>
          <w:sz w:val="23"/>
          <w:szCs w:val="23"/>
          <w:lang w:eastAsia="zh-CN"/>
        </w:rPr>
        <w:t>建设施工管理专业</w:t>
      </w:r>
    </w:p>
    <w:p w:rsidR="00D27B1D" w:rsidRPr="00D27B1D" w:rsidRDefault="00D27B1D">
      <w:pPr>
        <w:rPr>
          <w:rFonts w:ascii="Times New Roman" w:hAnsi="Times New Roman" w:cs="Times New Roman"/>
          <w:sz w:val="23"/>
          <w:szCs w:val="23"/>
        </w:rPr>
      </w:pPr>
    </w:p>
    <w:p w:rsidR="0063734F" w:rsidRPr="00D27B1D" w:rsidRDefault="0063734F">
      <w:pPr>
        <w:rPr>
          <w:rFonts w:ascii="Times New Roman" w:hAnsi="Times New Roman" w:cs="Times New Roman"/>
          <w:sz w:val="23"/>
          <w:szCs w:val="23"/>
        </w:rPr>
      </w:pPr>
    </w:p>
    <w:p w:rsidR="0063734F" w:rsidRPr="00D27B1D" w:rsidRDefault="00945AE7">
      <w:pPr>
        <w:rPr>
          <w:rFonts w:ascii="Times New Roman" w:hAnsi="Times New Roman" w:cs="Times New Roman"/>
          <w:b/>
          <w:sz w:val="23"/>
          <w:szCs w:val="23"/>
        </w:rPr>
      </w:pPr>
      <w:r>
        <w:rPr>
          <w:rFonts w:ascii="Times New Roman" w:hAnsi="Times New Roman" w:cs="Times New Roman"/>
          <w:b/>
          <w:sz w:val="23"/>
          <w:szCs w:val="23"/>
        </w:rPr>
        <w:t xml:space="preserve">Strategy for </w:t>
      </w:r>
      <w:r w:rsidR="00EF25B5">
        <w:rPr>
          <w:rFonts w:ascii="Times New Roman" w:hAnsi="Times New Roman" w:cs="Times New Roman"/>
          <w:b/>
          <w:sz w:val="23"/>
          <w:szCs w:val="23"/>
        </w:rPr>
        <w:t>Construction Management</w:t>
      </w:r>
      <w:r w:rsidR="00AA6547">
        <w:rPr>
          <w:rFonts w:ascii="Times New Roman" w:hAnsi="Times New Roman" w:cs="Times New Roman"/>
          <w:b/>
          <w:sz w:val="23"/>
          <w:szCs w:val="23"/>
        </w:rPr>
        <w:t xml:space="preserve"> Majors at </w:t>
      </w:r>
      <w:r>
        <w:rPr>
          <w:rFonts w:ascii="Times New Roman" w:hAnsi="Times New Roman" w:cs="Times New Roman"/>
          <w:b/>
          <w:sz w:val="23"/>
          <w:szCs w:val="23"/>
        </w:rPr>
        <w:t>SPDC</w:t>
      </w:r>
    </w:p>
    <w:p w:rsidR="00146E59" w:rsidRDefault="00146E59">
      <w:pPr>
        <w:rPr>
          <w:rFonts w:ascii="Times New Roman" w:hAnsi="Times New Roman" w:cs="Times New Roman"/>
          <w:sz w:val="23"/>
          <w:szCs w:val="23"/>
        </w:rPr>
      </w:pPr>
    </w:p>
    <w:p w:rsidR="00EF25B5" w:rsidRPr="00EF25B5" w:rsidRDefault="00945AE7" w:rsidP="00EF25B5">
      <w:pPr>
        <w:rPr>
          <w:rFonts w:ascii="Times New Roman" w:eastAsia="Times New Roman" w:hAnsi="Times New Roman" w:cs="Times New Roman"/>
          <w:lang w:eastAsia="ko-KR"/>
        </w:rPr>
      </w:pPr>
      <w:r w:rsidRPr="00EF25B5">
        <w:rPr>
          <w:rFonts w:ascii="Times New Roman" w:hAnsi="Times New Roman" w:cs="Times New Roman"/>
        </w:rPr>
        <w:t xml:space="preserve">SPDC proposes to admit the students into its Master of </w:t>
      </w:r>
      <w:r w:rsidR="00EF25B5" w:rsidRPr="00EF25B5">
        <w:rPr>
          <w:rFonts w:ascii="Times New Roman" w:hAnsi="Times New Roman" w:cs="Times New Roman"/>
        </w:rPr>
        <w:t>Construction Management</w:t>
      </w:r>
      <w:r w:rsidRPr="00EF25B5">
        <w:rPr>
          <w:rFonts w:ascii="Times New Roman" w:hAnsi="Times New Roman" w:cs="Times New Roman"/>
        </w:rPr>
        <w:t xml:space="preserve"> </w:t>
      </w:r>
      <w:r w:rsidR="00EF25B5">
        <w:rPr>
          <w:rFonts w:ascii="Times New Roman" w:hAnsi="Times New Roman" w:cs="Times New Roman"/>
        </w:rPr>
        <w:t xml:space="preserve">(MCM) </w:t>
      </w:r>
      <w:r w:rsidRPr="00EF25B5">
        <w:rPr>
          <w:rFonts w:ascii="Times New Roman" w:hAnsi="Times New Roman" w:cs="Times New Roman"/>
        </w:rPr>
        <w:t xml:space="preserve">program. </w:t>
      </w:r>
      <w:r w:rsidR="00EF25B5" w:rsidRPr="00EF25B5">
        <w:rPr>
          <w:rFonts w:ascii="Times New Roman" w:hAnsi="Times New Roman" w:cs="Times New Roman"/>
        </w:rPr>
        <w:t xml:space="preserve">Established in 1948, the Construction Management (CM) program is accredited by the </w:t>
      </w:r>
      <w:hyperlink r:id="rId5" w:history="1">
        <w:r w:rsidR="00EF25B5" w:rsidRPr="00EF25B5">
          <w:rPr>
            <w:rFonts w:ascii="Times New Roman" w:hAnsi="Times New Roman" w:cs="Times New Roman"/>
          </w:rPr>
          <w:t>American Council for Construction Education</w:t>
        </w:r>
      </w:hyperlink>
      <w:r w:rsidR="00EF25B5" w:rsidRPr="00EF25B5">
        <w:rPr>
          <w:rFonts w:ascii="Times New Roman" w:hAnsi="Times New Roman" w:cs="Times New Roman"/>
        </w:rPr>
        <w:t xml:space="preserve">. </w:t>
      </w:r>
      <w:r w:rsidR="00EF25B5" w:rsidRPr="00EF25B5">
        <w:rPr>
          <w:rFonts w:ascii="Times New Roman" w:eastAsia="Times New Roman" w:hAnsi="Times New Roman" w:cs="Times New Roman"/>
          <w:lang w:eastAsia="ko-KR"/>
        </w:rPr>
        <w:t>Construction Management is a profession of both the management and technological aspects of the construction industry. CM students take classes in management, contracts, finance, estimating, scheduling, project management, real estate, structural design, accounting, building codes, business law, safety, and materials. They are provided opportunities to receive real world experiences through a well</w:t>
      </w:r>
      <w:r w:rsidR="00EF25B5">
        <w:rPr>
          <w:rFonts w:ascii="Times New Roman" w:eastAsia="Times New Roman" w:hAnsi="Times New Roman" w:cs="Times New Roman"/>
          <w:lang w:eastAsia="ko-KR"/>
        </w:rPr>
        <w:t>-</w:t>
      </w:r>
      <w:r w:rsidR="00EF25B5" w:rsidRPr="00EF25B5">
        <w:rPr>
          <w:rFonts w:ascii="Times New Roman" w:eastAsia="Times New Roman" w:hAnsi="Times New Roman" w:cs="Times New Roman"/>
          <w:lang w:eastAsia="ko-KR"/>
        </w:rPr>
        <w:t xml:space="preserve"> established internship program. </w:t>
      </w:r>
    </w:p>
    <w:p w:rsidR="0063734F" w:rsidRPr="00EF25B5" w:rsidRDefault="0063734F" w:rsidP="00EF25B5">
      <w:pPr>
        <w:rPr>
          <w:rFonts w:ascii="Times New Roman" w:hAnsi="Times New Roman" w:cs="Times New Roman"/>
        </w:rPr>
      </w:pPr>
    </w:p>
    <w:p w:rsidR="00E14F5D" w:rsidRPr="00EF25B5" w:rsidRDefault="00E14F5D" w:rsidP="00EF25B5">
      <w:pPr>
        <w:rPr>
          <w:rFonts w:ascii="Times New Roman" w:hAnsi="Times New Roman" w:cs="Times New Roman"/>
          <w:shd w:val="pct15" w:color="auto" w:fill="FFFFFF"/>
        </w:rPr>
      </w:pPr>
    </w:p>
    <w:p w:rsidR="00E14F5D" w:rsidRPr="00D27B1D" w:rsidRDefault="00146E59">
      <w:pPr>
        <w:rPr>
          <w:rFonts w:ascii="Times New Roman" w:hAnsi="Times New Roman" w:cs="Times New Roman"/>
          <w:sz w:val="23"/>
          <w:szCs w:val="23"/>
        </w:rPr>
      </w:pPr>
      <w:r>
        <w:rPr>
          <w:rFonts w:ascii="Times New Roman" w:hAnsi="Times New Roman" w:cs="Times New Roman"/>
          <w:sz w:val="23"/>
          <w:szCs w:val="23"/>
        </w:rPr>
        <w:t xml:space="preserve">Table: </w:t>
      </w:r>
      <w:r w:rsidR="00EF25B5">
        <w:rPr>
          <w:rFonts w:ascii="Times New Roman" w:hAnsi="Times New Roman" w:cs="Times New Roman"/>
          <w:sz w:val="23"/>
          <w:szCs w:val="23"/>
        </w:rPr>
        <w:t>CM</w:t>
      </w:r>
      <w:r>
        <w:rPr>
          <w:rFonts w:ascii="Times New Roman" w:hAnsi="Times New Roman" w:cs="Times New Roman"/>
          <w:sz w:val="23"/>
          <w:szCs w:val="23"/>
        </w:rPr>
        <w:t xml:space="preserve"> </w:t>
      </w:r>
      <w:r w:rsidR="00E14F5D" w:rsidRPr="00D27B1D">
        <w:rPr>
          <w:rFonts w:ascii="Times New Roman" w:hAnsi="Times New Roman" w:cs="Times New Roman"/>
          <w:sz w:val="23"/>
          <w:szCs w:val="23"/>
        </w:rPr>
        <w:t xml:space="preserve">Program Specifications for 2013 “3+1” </w:t>
      </w:r>
      <w:r>
        <w:rPr>
          <w:rFonts w:ascii="Times New Roman" w:hAnsi="Times New Roman" w:cs="Times New Roman"/>
          <w:sz w:val="23"/>
          <w:szCs w:val="23"/>
        </w:rPr>
        <w:t>S</w:t>
      </w:r>
      <w:r w:rsidR="00E14F5D" w:rsidRPr="00D27B1D">
        <w:rPr>
          <w:rFonts w:ascii="Times New Roman" w:hAnsi="Times New Roman" w:cs="Times New Roman"/>
          <w:sz w:val="23"/>
          <w:szCs w:val="23"/>
        </w:rPr>
        <w:t>tudents</w:t>
      </w:r>
    </w:p>
    <w:p w:rsidR="00E14F5D" w:rsidRPr="00D27B1D" w:rsidRDefault="00E14F5D">
      <w:pPr>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1638"/>
        <w:gridCol w:w="3870"/>
        <w:gridCol w:w="4068"/>
      </w:tblGrid>
      <w:tr w:rsidR="00D27B1D" w:rsidRPr="00D27B1D" w:rsidTr="00D27B1D">
        <w:tc>
          <w:tcPr>
            <w:tcW w:w="1638" w:type="dxa"/>
          </w:tcPr>
          <w:p w:rsidR="00E14F5D" w:rsidRPr="00D27B1D" w:rsidRDefault="00E14F5D" w:rsidP="00E14F5D">
            <w:pPr>
              <w:jc w:val="center"/>
              <w:rPr>
                <w:rFonts w:ascii="Times New Roman" w:hAnsi="Times New Roman" w:cs="Times New Roman"/>
                <w:b/>
                <w:sz w:val="23"/>
                <w:szCs w:val="23"/>
              </w:rPr>
            </w:pPr>
            <w:r w:rsidRPr="00D27B1D">
              <w:rPr>
                <w:rFonts w:ascii="Times New Roman" w:hAnsi="Times New Roman" w:cs="Times New Roman"/>
                <w:b/>
                <w:sz w:val="23"/>
                <w:szCs w:val="23"/>
              </w:rPr>
              <w:t>Items</w:t>
            </w:r>
          </w:p>
        </w:tc>
        <w:tc>
          <w:tcPr>
            <w:tcW w:w="3870" w:type="dxa"/>
          </w:tcPr>
          <w:p w:rsidR="00E14F5D" w:rsidRPr="00D27B1D" w:rsidRDefault="00E14F5D" w:rsidP="00E14F5D">
            <w:pPr>
              <w:jc w:val="center"/>
              <w:rPr>
                <w:rFonts w:ascii="Times New Roman" w:hAnsi="Times New Roman" w:cs="Times New Roman"/>
                <w:b/>
                <w:sz w:val="23"/>
                <w:szCs w:val="23"/>
              </w:rPr>
            </w:pPr>
            <w:r w:rsidRPr="00D27B1D">
              <w:rPr>
                <w:rFonts w:ascii="Times New Roman" w:hAnsi="Times New Roman" w:cs="Times New Roman"/>
                <w:b/>
                <w:sz w:val="23"/>
                <w:szCs w:val="23"/>
              </w:rPr>
              <w:t>Specifications</w:t>
            </w:r>
          </w:p>
        </w:tc>
        <w:tc>
          <w:tcPr>
            <w:tcW w:w="4068" w:type="dxa"/>
          </w:tcPr>
          <w:p w:rsidR="00E14F5D" w:rsidRPr="00D27B1D" w:rsidRDefault="00E14F5D" w:rsidP="00E14F5D">
            <w:pPr>
              <w:jc w:val="center"/>
              <w:rPr>
                <w:rFonts w:ascii="Times New Roman" w:hAnsi="Times New Roman" w:cs="Times New Roman"/>
                <w:b/>
                <w:sz w:val="23"/>
                <w:szCs w:val="23"/>
              </w:rPr>
            </w:pPr>
            <w:r w:rsidRPr="00D27B1D">
              <w:rPr>
                <w:rFonts w:ascii="Times New Roman" w:hAnsi="Times New Roman" w:cs="Times New Roman"/>
                <w:b/>
                <w:sz w:val="23"/>
                <w:szCs w:val="23"/>
              </w:rPr>
              <w:t>Remarks</w:t>
            </w:r>
          </w:p>
        </w:tc>
      </w:tr>
      <w:tr w:rsidR="00D27B1D" w:rsidRPr="00D27B1D" w:rsidTr="00D27B1D">
        <w:tc>
          <w:tcPr>
            <w:tcW w:w="1638" w:type="dxa"/>
          </w:tcPr>
          <w:p w:rsidR="00E14F5D" w:rsidRPr="00D27B1D" w:rsidRDefault="00E14F5D" w:rsidP="00D27B1D">
            <w:pPr>
              <w:jc w:val="both"/>
              <w:rPr>
                <w:rFonts w:ascii="Times New Roman" w:hAnsi="Times New Roman" w:cs="Times New Roman"/>
                <w:b/>
                <w:sz w:val="23"/>
                <w:szCs w:val="23"/>
              </w:rPr>
            </w:pPr>
            <w:r w:rsidRPr="00D27B1D">
              <w:rPr>
                <w:rFonts w:ascii="Times New Roman" w:hAnsi="Times New Roman" w:cs="Times New Roman"/>
                <w:b/>
                <w:sz w:val="23"/>
                <w:szCs w:val="23"/>
              </w:rPr>
              <w:t>Major</w:t>
            </w:r>
          </w:p>
        </w:tc>
        <w:tc>
          <w:tcPr>
            <w:tcW w:w="3870" w:type="dxa"/>
          </w:tcPr>
          <w:p w:rsidR="00E14F5D" w:rsidRPr="00D27B1D" w:rsidRDefault="009476F3" w:rsidP="00146E59">
            <w:pPr>
              <w:rPr>
                <w:rFonts w:ascii="Times New Roman" w:hAnsi="Times New Roman" w:cs="Times New Roman"/>
                <w:sz w:val="23"/>
                <w:szCs w:val="23"/>
              </w:rPr>
            </w:pPr>
            <w:r>
              <w:rPr>
                <w:rFonts w:ascii="Times New Roman" w:hAnsi="Times New Roman" w:cs="Times New Roman"/>
                <w:sz w:val="23"/>
                <w:szCs w:val="23"/>
              </w:rPr>
              <w:t>Construction Management</w:t>
            </w:r>
            <w:r w:rsidR="00146E59">
              <w:rPr>
                <w:rFonts w:ascii="Times New Roman" w:hAnsi="Times New Roman" w:cs="Times New Roman"/>
                <w:sz w:val="23"/>
                <w:szCs w:val="23"/>
              </w:rPr>
              <w:t xml:space="preserve"> </w:t>
            </w:r>
          </w:p>
        </w:tc>
        <w:tc>
          <w:tcPr>
            <w:tcW w:w="4068" w:type="dxa"/>
          </w:tcPr>
          <w:p w:rsidR="00E14F5D" w:rsidRPr="00D27B1D" w:rsidRDefault="00146E59" w:rsidP="009476F3">
            <w:pPr>
              <w:rPr>
                <w:rFonts w:ascii="Times New Roman" w:hAnsi="Times New Roman" w:cs="Times New Roman"/>
                <w:sz w:val="23"/>
                <w:szCs w:val="23"/>
              </w:rPr>
            </w:pPr>
            <w:r>
              <w:rPr>
                <w:rFonts w:ascii="Times New Roman" w:hAnsi="Times New Roman" w:cs="Times New Roman"/>
                <w:sz w:val="23"/>
                <w:szCs w:val="23"/>
              </w:rPr>
              <w:t xml:space="preserve">Students from majors related to </w:t>
            </w:r>
            <w:r w:rsidR="009476F3">
              <w:rPr>
                <w:rFonts w:ascii="Times New Roman" w:hAnsi="Times New Roman" w:cs="Times New Roman"/>
                <w:sz w:val="23"/>
                <w:szCs w:val="23"/>
              </w:rPr>
              <w:t>engineering and construction fields.</w:t>
            </w:r>
          </w:p>
        </w:tc>
      </w:tr>
      <w:tr w:rsidR="00D27B1D" w:rsidRPr="00D27B1D" w:rsidTr="00D27B1D">
        <w:tc>
          <w:tcPr>
            <w:tcW w:w="1638" w:type="dxa"/>
          </w:tcPr>
          <w:p w:rsidR="00E14F5D" w:rsidRPr="00D27B1D" w:rsidRDefault="00E14F5D" w:rsidP="00D27B1D">
            <w:pPr>
              <w:jc w:val="both"/>
              <w:rPr>
                <w:rFonts w:ascii="Times New Roman" w:hAnsi="Times New Roman" w:cs="Times New Roman"/>
                <w:b/>
                <w:sz w:val="23"/>
                <w:szCs w:val="23"/>
              </w:rPr>
            </w:pPr>
            <w:r w:rsidRPr="00D27B1D">
              <w:rPr>
                <w:rFonts w:ascii="Times New Roman" w:hAnsi="Times New Roman" w:cs="Times New Roman"/>
                <w:b/>
                <w:sz w:val="23"/>
                <w:szCs w:val="23"/>
              </w:rPr>
              <w:t>Recruitment</w:t>
            </w:r>
          </w:p>
        </w:tc>
        <w:tc>
          <w:tcPr>
            <w:tcW w:w="3870" w:type="dxa"/>
          </w:tcPr>
          <w:p w:rsidR="00E14F5D" w:rsidRPr="00D27B1D" w:rsidRDefault="00A817CA">
            <w:pPr>
              <w:rPr>
                <w:rFonts w:ascii="Times New Roman" w:hAnsi="Times New Roman" w:cs="Times New Roman"/>
                <w:sz w:val="23"/>
                <w:szCs w:val="23"/>
              </w:rPr>
            </w:pPr>
            <w:r>
              <w:rPr>
                <w:rFonts w:ascii="Times New Roman" w:hAnsi="Times New Roman" w:cs="Times New Roman"/>
                <w:sz w:val="23"/>
                <w:szCs w:val="23"/>
              </w:rPr>
              <w:t>2</w:t>
            </w:r>
            <w:r w:rsidR="00921E65">
              <w:rPr>
                <w:rFonts w:ascii="Times New Roman" w:hAnsi="Times New Roman" w:cs="Times New Roman"/>
                <w:sz w:val="23"/>
                <w:szCs w:val="23"/>
              </w:rPr>
              <w:t xml:space="preserve"> or higher upon demand</w:t>
            </w:r>
          </w:p>
        </w:tc>
        <w:tc>
          <w:tcPr>
            <w:tcW w:w="4068" w:type="dxa"/>
          </w:tcPr>
          <w:p w:rsidR="00E14F5D" w:rsidRPr="00D27B1D" w:rsidRDefault="00E14F5D">
            <w:pPr>
              <w:rPr>
                <w:rFonts w:ascii="Times New Roman" w:hAnsi="Times New Roman" w:cs="Times New Roman"/>
                <w:sz w:val="23"/>
                <w:szCs w:val="23"/>
              </w:rPr>
            </w:pPr>
          </w:p>
        </w:tc>
      </w:tr>
      <w:tr w:rsidR="00D27B1D" w:rsidRPr="00D27B1D" w:rsidTr="00D27B1D">
        <w:tc>
          <w:tcPr>
            <w:tcW w:w="1638" w:type="dxa"/>
          </w:tcPr>
          <w:p w:rsidR="00377785" w:rsidRPr="00D27B1D" w:rsidRDefault="00377785" w:rsidP="00D27B1D">
            <w:pPr>
              <w:jc w:val="both"/>
              <w:rPr>
                <w:rFonts w:ascii="Times New Roman" w:hAnsi="Times New Roman" w:cs="Times New Roman"/>
                <w:b/>
                <w:sz w:val="23"/>
                <w:szCs w:val="23"/>
              </w:rPr>
            </w:pPr>
            <w:r w:rsidRPr="00D27B1D">
              <w:rPr>
                <w:rFonts w:ascii="Times New Roman" w:hAnsi="Times New Roman" w:cs="Times New Roman"/>
                <w:b/>
                <w:sz w:val="23"/>
                <w:szCs w:val="23"/>
              </w:rPr>
              <w:t>TOEFL</w:t>
            </w:r>
          </w:p>
        </w:tc>
        <w:tc>
          <w:tcPr>
            <w:tcW w:w="3870" w:type="dxa"/>
          </w:tcPr>
          <w:p w:rsidR="00377785" w:rsidRPr="00D27B1D" w:rsidRDefault="00377785" w:rsidP="00377785">
            <w:pPr>
              <w:rPr>
                <w:rFonts w:ascii="Times New Roman" w:hAnsi="Times New Roman" w:cs="Times New Roman"/>
                <w:sz w:val="23"/>
                <w:szCs w:val="23"/>
              </w:rPr>
            </w:pPr>
            <w:r w:rsidRPr="00D27B1D">
              <w:rPr>
                <w:rFonts w:ascii="Times New Roman" w:hAnsi="Times New Roman" w:cs="Times New Roman"/>
                <w:sz w:val="23"/>
                <w:szCs w:val="23"/>
              </w:rPr>
              <w:t xml:space="preserve">&gt; 80 </w:t>
            </w:r>
            <w:proofErr w:type="spellStart"/>
            <w:r w:rsidRPr="00D27B1D">
              <w:rPr>
                <w:rFonts w:ascii="Times New Roman" w:hAnsi="Times New Roman" w:cs="Times New Roman"/>
                <w:sz w:val="23"/>
                <w:szCs w:val="23"/>
              </w:rPr>
              <w:t>iBIT</w:t>
            </w:r>
            <w:proofErr w:type="spellEnd"/>
            <w:r w:rsidRPr="00D27B1D">
              <w:rPr>
                <w:rFonts w:ascii="Times New Roman" w:hAnsi="Times New Roman" w:cs="Times New Roman"/>
                <w:sz w:val="23"/>
                <w:szCs w:val="23"/>
              </w:rPr>
              <w:t xml:space="preserve"> score</w:t>
            </w:r>
          </w:p>
        </w:tc>
        <w:tc>
          <w:tcPr>
            <w:tcW w:w="4068" w:type="dxa"/>
          </w:tcPr>
          <w:p w:rsidR="00377785" w:rsidRDefault="00146E59" w:rsidP="00146E59">
            <w:pPr>
              <w:rPr>
                <w:rFonts w:ascii="Times New Roman" w:hAnsi="Times New Roman" w:cs="Times New Roman"/>
                <w:sz w:val="23"/>
                <w:szCs w:val="23"/>
              </w:rPr>
            </w:pPr>
            <w:r>
              <w:rPr>
                <w:rFonts w:ascii="Times New Roman" w:hAnsi="Times New Roman" w:cs="Times New Roman"/>
                <w:sz w:val="23"/>
                <w:szCs w:val="23"/>
              </w:rPr>
              <w:t>Or equivalent scores from MSUELT or Chinese English Test</w:t>
            </w:r>
          </w:p>
          <w:p w:rsidR="00A817CA" w:rsidRPr="00D27B1D" w:rsidRDefault="00A817CA" w:rsidP="00146E59">
            <w:pPr>
              <w:rPr>
                <w:rFonts w:ascii="Times New Roman" w:hAnsi="Times New Roman" w:cs="Times New Roman"/>
                <w:sz w:val="23"/>
                <w:szCs w:val="23"/>
              </w:rPr>
            </w:pPr>
            <w:r>
              <w:rPr>
                <w:rFonts w:ascii="Times New Roman" w:hAnsi="Times New Roman" w:cs="Times New Roman"/>
                <w:sz w:val="23"/>
                <w:szCs w:val="23"/>
              </w:rPr>
              <w:t>Meet sub-score requirements</w:t>
            </w:r>
          </w:p>
        </w:tc>
      </w:tr>
      <w:tr w:rsidR="00D27B1D" w:rsidRPr="00D27B1D" w:rsidTr="00D27B1D">
        <w:tc>
          <w:tcPr>
            <w:tcW w:w="1638" w:type="dxa"/>
          </w:tcPr>
          <w:p w:rsidR="00377785" w:rsidRPr="00D27B1D" w:rsidRDefault="00377785" w:rsidP="00D27B1D">
            <w:pPr>
              <w:jc w:val="both"/>
              <w:rPr>
                <w:rFonts w:ascii="Times New Roman" w:hAnsi="Times New Roman" w:cs="Times New Roman"/>
                <w:b/>
                <w:sz w:val="23"/>
                <w:szCs w:val="23"/>
              </w:rPr>
            </w:pPr>
            <w:r w:rsidRPr="00D27B1D">
              <w:rPr>
                <w:rFonts w:ascii="Times New Roman" w:hAnsi="Times New Roman" w:cs="Times New Roman"/>
                <w:b/>
                <w:sz w:val="23"/>
                <w:szCs w:val="23"/>
              </w:rPr>
              <w:t>GRE</w:t>
            </w:r>
          </w:p>
        </w:tc>
        <w:tc>
          <w:tcPr>
            <w:tcW w:w="3870" w:type="dxa"/>
          </w:tcPr>
          <w:p w:rsidR="00377785" w:rsidRPr="00D27B1D" w:rsidRDefault="00EF25B5" w:rsidP="00377785">
            <w:pPr>
              <w:rPr>
                <w:rFonts w:ascii="Times New Roman" w:hAnsi="Times New Roman" w:cs="Times New Roman"/>
                <w:sz w:val="23"/>
                <w:szCs w:val="23"/>
              </w:rPr>
            </w:pPr>
            <w:r>
              <w:rPr>
                <w:rFonts w:ascii="Times New Roman" w:hAnsi="Times New Roman" w:cs="Times New Roman"/>
                <w:sz w:val="23"/>
                <w:szCs w:val="23"/>
              </w:rPr>
              <w:t>Deferred for one year</w:t>
            </w:r>
          </w:p>
        </w:tc>
        <w:tc>
          <w:tcPr>
            <w:tcW w:w="4068" w:type="dxa"/>
          </w:tcPr>
          <w:p w:rsidR="00377785" w:rsidRPr="00D27B1D" w:rsidRDefault="00921E65" w:rsidP="00EF25B5">
            <w:pPr>
              <w:rPr>
                <w:rFonts w:ascii="Times New Roman" w:hAnsi="Times New Roman" w:cs="Times New Roman"/>
                <w:sz w:val="23"/>
                <w:szCs w:val="23"/>
              </w:rPr>
            </w:pPr>
            <w:r>
              <w:rPr>
                <w:rFonts w:ascii="Times New Roman" w:hAnsi="Times New Roman" w:cs="Times New Roman"/>
                <w:sz w:val="23"/>
                <w:szCs w:val="23"/>
              </w:rPr>
              <w:t xml:space="preserve">Should take GRE to </w:t>
            </w:r>
            <w:r w:rsidR="00EF25B5">
              <w:rPr>
                <w:rFonts w:ascii="Times New Roman" w:hAnsi="Times New Roman" w:cs="Times New Roman"/>
                <w:sz w:val="23"/>
                <w:szCs w:val="23"/>
              </w:rPr>
              <w:t>complete MCM</w:t>
            </w:r>
          </w:p>
        </w:tc>
      </w:tr>
      <w:tr w:rsidR="00D27B1D" w:rsidRPr="00D27B1D" w:rsidTr="00D27B1D">
        <w:tc>
          <w:tcPr>
            <w:tcW w:w="1638" w:type="dxa"/>
          </w:tcPr>
          <w:p w:rsidR="00E14F5D" w:rsidRPr="00D27B1D" w:rsidRDefault="00377785" w:rsidP="00D27B1D">
            <w:pPr>
              <w:jc w:val="both"/>
              <w:rPr>
                <w:rFonts w:ascii="Times New Roman" w:hAnsi="Times New Roman" w:cs="Times New Roman"/>
                <w:b/>
                <w:sz w:val="23"/>
                <w:szCs w:val="23"/>
              </w:rPr>
            </w:pPr>
            <w:r w:rsidRPr="00D27B1D">
              <w:rPr>
                <w:rFonts w:ascii="Times New Roman" w:hAnsi="Times New Roman" w:cs="Times New Roman"/>
                <w:b/>
                <w:sz w:val="23"/>
                <w:szCs w:val="23"/>
              </w:rPr>
              <w:t>GPA</w:t>
            </w:r>
          </w:p>
        </w:tc>
        <w:tc>
          <w:tcPr>
            <w:tcW w:w="3870" w:type="dxa"/>
          </w:tcPr>
          <w:p w:rsidR="00E14F5D" w:rsidRPr="00D27B1D" w:rsidRDefault="00E14F5D" w:rsidP="00377785">
            <w:pPr>
              <w:rPr>
                <w:rFonts w:ascii="Times New Roman" w:hAnsi="Times New Roman" w:cs="Times New Roman"/>
                <w:sz w:val="23"/>
                <w:szCs w:val="23"/>
              </w:rPr>
            </w:pPr>
            <w:r w:rsidRPr="00D27B1D">
              <w:rPr>
                <w:rFonts w:ascii="Times New Roman" w:hAnsi="Times New Roman" w:cs="Times New Roman"/>
                <w:sz w:val="23"/>
                <w:szCs w:val="23"/>
              </w:rPr>
              <w:t xml:space="preserve">&gt; </w:t>
            </w:r>
            <w:r w:rsidR="00146E59">
              <w:rPr>
                <w:rFonts w:ascii="Times New Roman" w:hAnsi="Times New Roman" w:cs="Times New Roman"/>
                <w:sz w:val="23"/>
                <w:szCs w:val="23"/>
              </w:rPr>
              <w:t>3.2</w:t>
            </w:r>
          </w:p>
        </w:tc>
        <w:tc>
          <w:tcPr>
            <w:tcW w:w="4068" w:type="dxa"/>
          </w:tcPr>
          <w:p w:rsidR="00377785" w:rsidRPr="00D27B1D" w:rsidRDefault="00D27B1D">
            <w:pPr>
              <w:rPr>
                <w:rFonts w:ascii="Times New Roman" w:hAnsi="Times New Roman" w:cs="Times New Roman"/>
                <w:sz w:val="23"/>
                <w:szCs w:val="23"/>
              </w:rPr>
            </w:pPr>
            <w:r w:rsidRPr="00D27B1D">
              <w:rPr>
                <w:rFonts w:ascii="Times New Roman" w:hAnsi="Times New Roman" w:cs="Times New Roman"/>
                <w:sz w:val="23"/>
                <w:szCs w:val="23"/>
              </w:rPr>
              <w:t>&gt;80% on Chinese system?</w:t>
            </w:r>
          </w:p>
        </w:tc>
      </w:tr>
      <w:tr w:rsidR="00D27B1D" w:rsidRPr="00D27B1D" w:rsidTr="00D27B1D">
        <w:tc>
          <w:tcPr>
            <w:tcW w:w="1638" w:type="dxa"/>
          </w:tcPr>
          <w:p w:rsidR="00E14F5D" w:rsidRPr="00D27B1D" w:rsidRDefault="00C94A04" w:rsidP="00D27B1D">
            <w:pPr>
              <w:jc w:val="both"/>
              <w:rPr>
                <w:rFonts w:ascii="Times New Roman" w:hAnsi="Times New Roman" w:cs="Times New Roman"/>
                <w:b/>
                <w:sz w:val="23"/>
                <w:szCs w:val="23"/>
              </w:rPr>
            </w:pPr>
            <w:r w:rsidRPr="00D27B1D">
              <w:rPr>
                <w:rFonts w:ascii="Times New Roman" w:hAnsi="Times New Roman" w:cs="Times New Roman"/>
                <w:b/>
                <w:sz w:val="23"/>
                <w:szCs w:val="23"/>
              </w:rPr>
              <w:t>Courses</w:t>
            </w:r>
          </w:p>
        </w:tc>
        <w:tc>
          <w:tcPr>
            <w:tcW w:w="3870" w:type="dxa"/>
          </w:tcPr>
          <w:p w:rsidR="00E14F5D" w:rsidRPr="00D27B1D" w:rsidRDefault="00E14F5D">
            <w:pPr>
              <w:rPr>
                <w:rFonts w:ascii="Times New Roman" w:hAnsi="Times New Roman" w:cs="Times New Roman"/>
                <w:sz w:val="23"/>
                <w:szCs w:val="23"/>
              </w:rPr>
            </w:pPr>
          </w:p>
        </w:tc>
        <w:tc>
          <w:tcPr>
            <w:tcW w:w="4068" w:type="dxa"/>
          </w:tcPr>
          <w:p w:rsidR="00E14F5D" w:rsidRPr="00D27B1D" w:rsidRDefault="00E14F5D">
            <w:pPr>
              <w:rPr>
                <w:rFonts w:ascii="Times New Roman" w:hAnsi="Times New Roman" w:cs="Times New Roman"/>
                <w:sz w:val="23"/>
                <w:szCs w:val="23"/>
              </w:rPr>
            </w:pPr>
          </w:p>
        </w:tc>
      </w:tr>
      <w:tr w:rsidR="00D27B1D" w:rsidRPr="00D27B1D" w:rsidTr="00D27B1D">
        <w:tc>
          <w:tcPr>
            <w:tcW w:w="1638" w:type="dxa"/>
          </w:tcPr>
          <w:p w:rsidR="00C94A04" w:rsidRPr="00D27B1D" w:rsidRDefault="00C94A04" w:rsidP="00D27B1D">
            <w:pPr>
              <w:jc w:val="both"/>
              <w:rPr>
                <w:rFonts w:ascii="Times New Roman" w:hAnsi="Times New Roman" w:cs="Times New Roman"/>
                <w:i/>
                <w:sz w:val="23"/>
                <w:szCs w:val="23"/>
              </w:rPr>
            </w:pPr>
            <w:r w:rsidRPr="00D27B1D">
              <w:rPr>
                <w:rFonts w:ascii="Times New Roman" w:hAnsi="Times New Roman" w:cs="Times New Roman"/>
                <w:i/>
                <w:sz w:val="23"/>
                <w:szCs w:val="23"/>
              </w:rPr>
              <w:t xml:space="preserve">   Online</w:t>
            </w:r>
          </w:p>
        </w:tc>
        <w:tc>
          <w:tcPr>
            <w:tcW w:w="3870" w:type="dxa"/>
          </w:tcPr>
          <w:p w:rsidR="00C94A04" w:rsidRPr="00D27B1D" w:rsidRDefault="00EF25B5" w:rsidP="0035411F">
            <w:pPr>
              <w:rPr>
                <w:rFonts w:ascii="Times New Roman" w:hAnsi="Times New Roman" w:cs="Times New Roman"/>
                <w:sz w:val="23"/>
                <w:szCs w:val="23"/>
              </w:rPr>
            </w:pPr>
            <w:r>
              <w:rPr>
                <w:rFonts w:ascii="Times New Roman" w:hAnsi="Times New Roman" w:cs="Times New Roman"/>
                <w:sz w:val="23"/>
                <w:szCs w:val="23"/>
              </w:rPr>
              <w:t>n/a</w:t>
            </w:r>
          </w:p>
        </w:tc>
        <w:tc>
          <w:tcPr>
            <w:tcW w:w="4068" w:type="dxa"/>
          </w:tcPr>
          <w:p w:rsidR="00C94A04" w:rsidRPr="00D27B1D" w:rsidRDefault="00736D4A" w:rsidP="00C94A04">
            <w:pPr>
              <w:rPr>
                <w:rFonts w:ascii="Times New Roman" w:hAnsi="Times New Roman" w:cs="Times New Roman"/>
                <w:sz w:val="23"/>
                <w:szCs w:val="23"/>
              </w:rPr>
            </w:pPr>
            <w:r w:rsidRPr="00D27B1D">
              <w:rPr>
                <w:rFonts w:ascii="Times New Roman" w:hAnsi="Times New Roman" w:cs="Times New Roman"/>
                <w:sz w:val="23"/>
                <w:szCs w:val="23"/>
              </w:rPr>
              <w:t>Can be taken prior to arrival</w:t>
            </w:r>
          </w:p>
        </w:tc>
      </w:tr>
      <w:tr w:rsidR="00D27B1D" w:rsidRPr="00D27B1D" w:rsidTr="00D27B1D">
        <w:tc>
          <w:tcPr>
            <w:tcW w:w="1638" w:type="dxa"/>
          </w:tcPr>
          <w:p w:rsidR="00C94A04" w:rsidRPr="00D27B1D" w:rsidRDefault="00C94A04" w:rsidP="00D27B1D">
            <w:pPr>
              <w:jc w:val="both"/>
              <w:rPr>
                <w:rFonts w:ascii="Times New Roman" w:hAnsi="Times New Roman" w:cs="Times New Roman"/>
                <w:i/>
                <w:sz w:val="23"/>
                <w:szCs w:val="23"/>
              </w:rPr>
            </w:pPr>
            <w:r w:rsidRPr="00D27B1D">
              <w:rPr>
                <w:rFonts w:ascii="Times New Roman" w:hAnsi="Times New Roman" w:cs="Times New Roman"/>
                <w:i/>
                <w:sz w:val="23"/>
                <w:szCs w:val="23"/>
              </w:rPr>
              <w:t xml:space="preserve">   Classroom</w:t>
            </w:r>
          </w:p>
        </w:tc>
        <w:tc>
          <w:tcPr>
            <w:tcW w:w="3870" w:type="dxa"/>
          </w:tcPr>
          <w:p w:rsidR="00A817CA" w:rsidRDefault="00A817CA" w:rsidP="00A817CA">
            <w:pPr>
              <w:rPr>
                <w:rFonts w:ascii="Times New Roman" w:hAnsi="Times New Roman" w:cs="Times New Roman"/>
                <w:sz w:val="23"/>
                <w:szCs w:val="23"/>
              </w:rPr>
            </w:pPr>
            <w:r>
              <w:rPr>
                <w:rFonts w:ascii="Times New Roman" w:hAnsi="Times New Roman" w:cs="Times New Roman"/>
                <w:sz w:val="23"/>
                <w:szCs w:val="23"/>
              </w:rPr>
              <w:t>Fall: CMP 305, 322, 325, 328, 401, 415, 423, 453, 811, 815</w:t>
            </w:r>
          </w:p>
          <w:p w:rsidR="00A817CA" w:rsidRDefault="00A817CA" w:rsidP="00A817CA">
            <w:pPr>
              <w:rPr>
                <w:rFonts w:ascii="Times New Roman" w:hAnsi="Times New Roman" w:cs="Times New Roman"/>
                <w:sz w:val="23"/>
                <w:szCs w:val="23"/>
              </w:rPr>
            </w:pPr>
            <w:r>
              <w:rPr>
                <w:rFonts w:ascii="Times New Roman" w:hAnsi="Times New Roman" w:cs="Times New Roman"/>
                <w:sz w:val="23"/>
                <w:szCs w:val="23"/>
              </w:rPr>
              <w:t>Spring: CMP 315, 385, 411, 423, 435, 436, 817, 822, 831</w:t>
            </w:r>
          </w:p>
          <w:p w:rsidR="00A817CA" w:rsidRDefault="00A817CA" w:rsidP="00A817CA">
            <w:pPr>
              <w:rPr>
                <w:rFonts w:ascii="Times New Roman" w:hAnsi="Times New Roman" w:cs="Times New Roman"/>
                <w:sz w:val="23"/>
                <w:szCs w:val="23"/>
              </w:rPr>
            </w:pPr>
            <w:r>
              <w:rPr>
                <w:rFonts w:ascii="Times New Roman" w:hAnsi="Times New Roman" w:cs="Times New Roman"/>
                <w:sz w:val="23"/>
                <w:szCs w:val="23"/>
              </w:rPr>
              <w:t>Summer: CMP 401, 493</w:t>
            </w:r>
          </w:p>
          <w:p w:rsidR="00736D4A" w:rsidRPr="00D27B1D" w:rsidRDefault="00A817CA" w:rsidP="00A817CA">
            <w:pPr>
              <w:rPr>
                <w:rFonts w:ascii="Times New Roman" w:hAnsi="Times New Roman" w:cs="Times New Roman"/>
                <w:sz w:val="23"/>
                <w:szCs w:val="23"/>
              </w:rPr>
            </w:pPr>
            <w:r>
              <w:rPr>
                <w:rFonts w:ascii="Times New Roman" w:hAnsi="Times New Roman" w:cs="Times New Roman"/>
                <w:sz w:val="23"/>
                <w:szCs w:val="23"/>
              </w:rPr>
              <w:t xml:space="preserve">F, </w:t>
            </w:r>
            <w:proofErr w:type="spellStart"/>
            <w:r>
              <w:rPr>
                <w:rFonts w:ascii="Times New Roman" w:hAnsi="Times New Roman" w:cs="Times New Roman"/>
                <w:sz w:val="23"/>
                <w:szCs w:val="23"/>
              </w:rPr>
              <w:t>Sp</w:t>
            </w:r>
            <w:proofErr w:type="spellEnd"/>
            <w:r>
              <w:rPr>
                <w:rFonts w:ascii="Times New Roman" w:hAnsi="Times New Roman" w:cs="Times New Roman"/>
                <w:sz w:val="23"/>
                <w:szCs w:val="23"/>
              </w:rPr>
              <w:t>, Su: CMP 490/890 (1-5 sessions), PDC 491 (1-3 sessions)</w:t>
            </w:r>
          </w:p>
        </w:tc>
        <w:tc>
          <w:tcPr>
            <w:tcW w:w="4068" w:type="dxa"/>
          </w:tcPr>
          <w:p w:rsidR="00A817CA" w:rsidRDefault="00A817CA" w:rsidP="00C94A04">
            <w:pPr>
              <w:rPr>
                <w:rFonts w:ascii="Times New Roman" w:hAnsi="Times New Roman" w:cs="Times New Roman"/>
                <w:sz w:val="23"/>
                <w:szCs w:val="23"/>
              </w:rPr>
            </w:pPr>
            <w:r>
              <w:rPr>
                <w:rFonts w:ascii="Times New Roman" w:hAnsi="Times New Roman" w:cs="Times New Roman"/>
                <w:sz w:val="23"/>
                <w:szCs w:val="23"/>
              </w:rPr>
              <w:t>All courses are for 3 credits</w:t>
            </w:r>
          </w:p>
          <w:p w:rsidR="00A817CA" w:rsidRDefault="00A817CA" w:rsidP="00C94A04">
            <w:pPr>
              <w:rPr>
                <w:rFonts w:ascii="Times New Roman" w:hAnsi="Times New Roman" w:cs="Times New Roman"/>
                <w:sz w:val="23"/>
                <w:szCs w:val="23"/>
              </w:rPr>
            </w:pPr>
            <w:r>
              <w:rPr>
                <w:rFonts w:ascii="Times New Roman" w:hAnsi="Times New Roman" w:cs="Times New Roman"/>
                <w:sz w:val="23"/>
                <w:szCs w:val="23"/>
              </w:rPr>
              <w:t>Enrollment upon approval by academic advisor with pre-requisite</w:t>
            </w:r>
          </w:p>
          <w:p w:rsidR="00C94A04" w:rsidRPr="004050E5" w:rsidRDefault="00377785" w:rsidP="00A817CA">
            <w:pPr>
              <w:rPr>
                <w:rFonts w:ascii="Times New Roman" w:eastAsia="SimSun" w:hAnsi="Times New Roman" w:cs="Times New Roman" w:hint="eastAsia"/>
                <w:sz w:val="23"/>
                <w:szCs w:val="23"/>
                <w:lang w:eastAsia="zh-CN"/>
              </w:rPr>
            </w:pPr>
            <w:r w:rsidRPr="00D27B1D">
              <w:rPr>
                <w:rFonts w:ascii="Times New Roman" w:hAnsi="Times New Roman" w:cs="Times New Roman"/>
                <w:sz w:val="23"/>
                <w:szCs w:val="23"/>
              </w:rPr>
              <w:t xml:space="preserve">Course information is available at </w:t>
            </w:r>
            <w:r w:rsidR="00A817CA" w:rsidRPr="004050E5">
              <w:rPr>
                <w:rFonts w:ascii="Times New Roman" w:hAnsi="Times New Roman" w:cs="Times New Roman"/>
                <w:sz w:val="23"/>
                <w:szCs w:val="23"/>
              </w:rPr>
              <w:t>http://www.sp</w:t>
            </w:r>
            <w:r w:rsidR="004050E5">
              <w:rPr>
                <w:rFonts w:ascii="Times New Roman" w:hAnsi="Times New Roman" w:cs="Times New Roman"/>
                <w:sz w:val="23"/>
                <w:szCs w:val="23"/>
              </w:rPr>
              <w:t>dc.msu.edu</w:t>
            </w:r>
            <w:bookmarkStart w:id="0" w:name="_GoBack"/>
            <w:bookmarkEnd w:id="0"/>
          </w:p>
          <w:p w:rsidR="00A817CA" w:rsidRPr="00D27B1D" w:rsidRDefault="00A817CA" w:rsidP="00A817CA">
            <w:pPr>
              <w:rPr>
                <w:rFonts w:ascii="Times New Roman" w:hAnsi="Times New Roman" w:cs="Times New Roman"/>
                <w:sz w:val="23"/>
                <w:szCs w:val="23"/>
              </w:rPr>
            </w:pPr>
          </w:p>
        </w:tc>
      </w:tr>
      <w:tr w:rsidR="00D27B1D" w:rsidRPr="00D27B1D" w:rsidTr="00D27B1D">
        <w:tc>
          <w:tcPr>
            <w:tcW w:w="1638" w:type="dxa"/>
          </w:tcPr>
          <w:p w:rsidR="00E14F5D" w:rsidRPr="00D27B1D" w:rsidRDefault="00377785">
            <w:pPr>
              <w:rPr>
                <w:rFonts w:ascii="Times New Roman" w:hAnsi="Times New Roman" w:cs="Times New Roman"/>
                <w:b/>
                <w:sz w:val="23"/>
                <w:szCs w:val="23"/>
              </w:rPr>
            </w:pPr>
            <w:r w:rsidRPr="00D27B1D">
              <w:rPr>
                <w:rFonts w:ascii="Times New Roman" w:hAnsi="Times New Roman" w:cs="Times New Roman"/>
                <w:b/>
                <w:sz w:val="23"/>
                <w:szCs w:val="23"/>
              </w:rPr>
              <w:t>Credits</w:t>
            </w:r>
          </w:p>
        </w:tc>
        <w:tc>
          <w:tcPr>
            <w:tcW w:w="3870" w:type="dxa"/>
          </w:tcPr>
          <w:p w:rsidR="00E14F5D" w:rsidRPr="00D27B1D" w:rsidRDefault="00921E65" w:rsidP="00A817CA">
            <w:pPr>
              <w:rPr>
                <w:rFonts w:ascii="Times New Roman" w:hAnsi="Times New Roman" w:cs="Times New Roman"/>
                <w:sz w:val="23"/>
                <w:szCs w:val="23"/>
              </w:rPr>
            </w:pPr>
            <w:r>
              <w:rPr>
                <w:rFonts w:ascii="Times New Roman" w:hAnsi="Times New Roman" w:cs="Times New Roman"/>
                <w:sz w:val="23"/>
                <w:szCs w:val="23"/>
              </w:rPr>
              <w:t xml:space="preserve">30 + </w:t>
            </w:r>
            <w:r w:rsidR="00A817CA">
              <w:rPr>
                <w:rFonts w:ascii="Times New Roman" w:hAnsi="Times New Roman" w:cs="Times New Roman"/>
                <w:sz w:val="23"/>
                <w:szCs w:val="23"/>
              </w:rPr>
              <w:t>thesis</w:t>
            </w:r>
          </w:p>
        </w:tc>
        <w:tc>
          <w:tcPr>
            <w:tcW w:w="4068" w:type="dxa"/>
          </w:tcPr>
          <w:p w:rsidR="00E14F5D" w:rsidRPr="00D27B1D" w:rsidRDefault="009476F3" w:rsidP="00377785">
            <w:pPr>
              <w:rPr>
                <w:rFonts w:ascii="Times New Roman" w:hAnsi="Times New Roman" w:cs="Times New Roman"/>
                <w:sz w:val="23"/>
                <w:szCs w:val="23"/>
              </w:rPr>
            </w:pPr>
            <w:r w:rsidRPr="00D27B1D">
              <w:rPr>
                <w:rFonts w:ascii="Times New Roman" w:hAnsi="Times New Roman" w:cs="Times New Roman"/>
                <w:sz w:val="23"/>
                <w:szCs w:val="23"/>
              </w:rPr>
              <w:t xml:space="preserve">A combination of the courses above to </w:t>
            </w:r>
            <w:r>
              <w:rPr>
                <w:rFonts w:ascii="Times New Roman" w:hAnsi="Times New Roman" w:cs="Times New Roman"/>
                <w:sz w:val="23"/>
                <w:szCs w:val="23"/>
              </w:rPr>
              <w:t>serve</w:t>
            </w:r>
            <w:r w:rsidRPr="00D27B1D">
              <w:rPr>
                <w:rFonts w:ascii="Times New Roman" w:hAnsi="Times New Roman" w:cs="Times New Roman"/>
                <w:sz w:val="23"/>
                <w:szCs w:val="23"/>
              </w:rPr>
              <w:t xml:space="preserve"> individual interests.</w:t>
            </w:r>
          </w:p>
        </w:tc>
      </w:tr>
    </w:tbl>
    <w:p w:rsidR="0063734F" w:rsidRPr="00D27B1D" w:rsidRDefault="0063734F" w:rsidP="00921E65">
      <w:pPr>
        <w:rPr>
          <w:rFonts w:ascii="Times New Roman" w:hAnsi="Times New Roman" w:cs="Times New Roman"/>
          <w:sz w:val="23"/>
          <w:szCs w:val="23"/>
        </w:rPr>
      </w:pPr>
    </w:p>
    <w:sectPr w:rsidR="0063734F" w:rsidRPr="00D27B1D" w:rsidSect="002B17E0">
      <w:pgSz w:w="12240" w:h="15840"/>
      <w:pgMar w:top="1440" w:right="1440" w:bottom="1440" w:left="1440" w:header="1440" w:footer="144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4F"/>
    <w:rsid w:val="00100048"/>
    <w:rsid w:val="00146E59"/>
    <w:rsid w:val="001A496C"/>
    <w:rsid w:val="002B17E0"/>
    <w:rsid w:val="0035411F"/>
    <w:rsid w:val="00377785"/>
    <w:rsid w:val="00383A8A"/>
    <w:rsid w:val="00390617"/>
    <w:rsid w:val="003E40C8"/>
    <w:rsid w:val="004050E5"/>
    <w:rsid w:val="00472C00"/>
    <w:rsid w:val="0063734F"/>
    <w:rsid w:val="00736D4A"/>
    <w:rsid w:val="007A67A3"/>
    <w:rsid w:val="00800346"/>
    <w:rsid w:val="008767B9"/>
    <w:rsid w:val="008C3BD3"/>
    <w:rsid w:val="00921E65"/>
    <w:rsid w:val="00945AE7"/>
    <w:rsid w:val="009476F3"/>
    <w:rsid w:val="00A817CA"/>
    <w:rsid w:val="00AA6547"/>
    <w:rsid w:val="00C94A04"/>
    <w:rsid w:val="00CD4517"/>
    <w:rsid w:val="00D27B1D"/>
    <w:rsid w:val="00E14F5D"/>
    <w:rsid w:val="00E923C0"/>
    <w:rsid w:val="00EF25B5"/>
    <w:rsid w:val="00F34CB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51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777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51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777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282198">
      <w:bodyDiv w:val="1"/>
      <w:marLeft w:val="0"/>
      <w:marRight w:val="0"/>
      <w:marTop w:val="0"/>
      <w:marBottom w:val="0"/>
      <w:divBdr>
        <w:top w:val="none" w:sz="0" w:space="0" w:color="auto"/>
        <w:left w:val="none" w:sz="0" w:space="0" w:color="auto"/>
        <w:bottom w:val="none" w:sz="0" w:space="0" w:color="auto"/>
        <w:right w:val="none" w:sz="0" w:space="0" w:color="auto"/>
      </w:divBdr>
      <w:divsChild>
        <w:div w:id="998002538">
          <w:marLeft w:val="0"/>
          <w:marRight w:val="0"/>
          <w:marTop w:val="300"/>
          <w:marBottom w:val="0"/>
          <w:divBdr>
            <w:top w:val="none" w:sz="0" w:space="0" w:color="auto"/>
            <w:left w:val="none" w:sz="0" w:space="0" w:color="auto"/>
            <w:bottom w:val="none" w:sz="0" w:space="0" w:color="auto"/>
            <w:right w:val="none" w:sz="0" w:space="0" w:color="auto"/>
          </w:divBdr>
          <w:divsChild>
            <w:div w:id="206413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cce-hq.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Michigan State University</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Jiaguo Qi</dc:creator>
  <cp:lastModifiedBy>Qing Xia</cp:lastModifiedBy>
  <cp:revision>3</cp:revision>
  <cp:lastPrinted>2012-09-26T16:26:00Z</cp:lastPrinted>
  <dcterms:created xsi:type="dcterms:W3CDTF">2012-10-18T01:47:00Z</dcterms:created>
  <dcterms:modified xsi:type="dcterms:W3CDTF">2012-10-18T02:56:00Z</dcterms:modified>
</cp:coreProperties>
</file>