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F11A71" w14:textId="77777777" w:rsidR="001147FF" w:rsidRDefault="001147FF" w:rsidP="0063734F">
      <w:pPr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School of Criminal Justice</w:t>
      </w:r>
    </w:p>
    <w:p w14:paraId="70903C03" w14:textId="77777777" w:rsidR="001147FF" w:rsidRDefault="001147FF" w:rsidP="0063734F">
      <w:pPr>
        <w:jc w:val="center"/>
        <w:rPr>
          <w:rFonts w:ascii="Times New Roman" w:eastAsia="SimSun" w:hAnsi="Times New Roman" w:cs="Times New Roman" w:hint="eastAsia"/>
          <w:b/>
          <w:sz w:val="23"/>
          <w:szCs w:val="23"/>
          <w:lang w:eastAsia="zh-CN"/>
        </w:rPr>
      </w:pPr>
      <w:r>
        <w:rPr>
          <w:rFonts w:ascii="Times New Roman" w:hAnsi="Times New Roman" w:cs="Times New Roman"/>
          <w:b/>
          <w:sz w:val="23"/>
          <w:szCs w:val="23"/>
        </w:rPr>
        <w:t>College of Social Science</w:t>
      </w:r>
    </w:p>
    <w:p w14:paraId="4D06EC33" w14:textId="68D5CF7F" w:rsidR="00F735B8" w:rsidRPr="00F735B8" w:rsidRDefault="00F735B8" w:rsidP="0063734F">
      <w:pPr>
        <w:jc w:val="center"/>
        <w:rPr>
          <w:rFonts w:ascii="Times New Roman" w:eastAsia="SimSun" w:hAnsi="Times New Roman" w:cs="Times New Roman" w:hint="eastAsia"/>
          <w:b/>
          <w:sz w:val="23"/>
          <w:szCs w:val="23"/>
          <w:lang w:eastAsia="zh-CN"/>
        </w:rPr>
      </w:pPr>
      <w:r>
        <w:rPr>
          <w:rFonts w:ascii="Times New Roman" w:eastAsia="SimSun" w:hAnsi="Times New Roman" w:cs="Times New Roman" w:hint="eastAsia"/>
          <w:b/>
          <w:sz w:val="23"/>
          <w:szCs w:val="23"/>
          <w:lang w:eastAsia="zh-CN"/>
        </w:rPr>
        <w:t>司法行政管理</w:t>
      </w:r>
      <w:bookmarkStart w:id="0" w:name="_GoBack"/>
      <w:bookmarkEnd w:id="0"/>
      <w:r>
        <w:rPr>
          <w:rFonts w:ascii="Times New Roman" w:eastAsia="SimSun" w:hAnsi="Times New Roman" w:cs="Times New Roman" w:hint="eastAsia"/>
          <w:b/>
          <w:sz w:val="23"/>
          <w:szCs w:val="23"/>
          <w:lang w:eastAsia="zh-CN"/>
        </w:rPr>
        <w:t>专业</w:t>
      </w:r>
    </w:p>
    <w:p w14:paraId="0DF92744" w14:textId="77777777" w:rsidR="00D27B1D" w:rsidRPr="00D27B1D" w:rsidRDefault="00D27B1D">
      <w:pPr>
        <w:rPr>
          <w:rFonts w:ascii="Times New Roman" w:hAnsi="Times New Roman" w:cs="Times New Roman"/>
          <w:sz w:val="23"/>
          <w:szCs w:val="23"/>
        </w:rPr>
      </w:pPr>
    </w:p>
    <w:p w14:paraId="2A6425E2" w14:textId="77777777" w:rsidR="0063734F" w:rsidRDefault="001147FF" w:rsidP="00151C14">
      <w:pPr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Masters of Science in Criminal Justice</w:t>
      </w:r>
    </w:p>
    <w:p w14:paraId="5F0E2232" w14:textId="77777777" w:rsidR="00151C14" w:rsidRDefault="001147FF" w:rsidP="00151C14">
      <w:pPr>
        <w:pStyle w:val="NormalWeb"/>
        <w:spacing w:before="0" w:beforeAutospacing="0" w:after="0" w:afterAutospacing="0"/>
      </w:pPr>
      <w:r>
        <w:t xml:space="preserve">The </w:t>
      </w:r>
      <w:r w:rsidR="006D67D2">
        <w:t>judicial administration</w:t>
      </w:r>
      <w:r>
        <w:t xml:space="preserve"> </w:t>
      </w:r>
      <w:proofErr w:type="spellStart"/>
      <w:r>
        <w:t>masters</w:t>
      </w:r>
      <w:proofErr w:type="spellEnd"/>
      <w:r>
        <w:t xml:space="preserve"> program at MSU provides students with skills</w:t>
      </w:r>
      <w:r w:rsidR="006D67D2">
        <w:t xml:space="preserve"> in leadership and management related to judicial systems and rule of law </w:t>
      </w:r>
      <w:r w:rsidR="00E3155F">
        <w:t>focusing on</w:t>
      </w:r>
      <w:r w:rsidR="006D67D2">
        <w:t xml:space="preserve"> policy formation/implementation, long-term/strategic planning, budget/fiscal analysis, workforce planning</w:t>
      </w:r>
      <w:r w:rsidR="00E3155F">
        <w:t xml:space="preserve"> of staff and judicial officers</w:t>
      </w:r>
      <w:r w:rsidR="006D67D2">
        <w:t>,</w:t>
      </w:r>
      <w:r w:rsidR="00E3155F">
        <w:t xml:space="preserve"> community/media outreach, technology, case/records management, and research design and quantitative analytical methods. </w:t>
      </w:r>
      <w:r>
        <w:t>The program integrates theory</w:t>
      </w:r>
      <w:r w:rsidR="00E3155F">
        <w:t xml:space="preserve"> and practice so that students can readily transfer their knowledge and skill to the administration of the courts and rule of law initiatives.</w:t>
      </w:r>
      <w:r>
        <w:t xml:space="preserve"> </w:t>
      </w:r>
    </w:p>
    <w:p w14:paraId="3C42C2DD" w14:textId="77777777" w:rsidR="00E3155F" w:rsidRDefault="00E3155F" w:rsidP="00151C14">
      <w:pPr>
        <w:pStyle w:val="NormalWeb"/>
        <w:spacing w:before="0" w:beforeAutospacing="0" w:after="0" w:afterAutospacing="0"/>
        <w:rPr>
          <w:b/>
        </w:rPr>
      </w:pPr>
    </w:p>
    <w:p w14:paraId="683A64EF" w14:textId="77777777" w:rsidR="001147FF" w:rsidRPr="001147FF" w:rsidRDefault="00151C14" w:rsidP="00151C14">
      <w:pPr>
        <w:pStyle w:val="NormalWeb"/>
        <w:spacing w:before="0" w:beforeAutospacing="0" w:after="0" w:afterAutospacing="0"/>
        <w:rPr>
          <w:b/>
        </w:rPr>
      </w:pPr>
      <w:r>
        <w:rPr>
          <w:b/>
        </w:rPr>
        <w:t>Program Emphases and Suggested Preparation</w:t>
      </w:r>
    </w:p>
    <w:p w14:paraId="233F1E0F" w14:textId="77777777" w:rsidR="00151C14" w:rsidRDefault="001147FF" w:rsidP="00151C14">
      <w:pPr>
        <w:pStyle w:val="NormalWeb"/>
        <w:spacing w:before="0" w:beforeAutospacing="0" w:after="0" w:afterAutospacing="0"/>
      </w:pPr>
      <w:r>
        <w:t xml:space="preserve">The </w:t>
      </w:r>
      <w:r w:rsidR="00447A8A">
        <w:t xml:space="preserve">online </w:t>
      </w:r>
      <w:proofErr w:type="spellStart"/>
      <w:r>
        <w:t>masters</w:t>
      </w:r>
      <w:proofErr w:type="spellEnd"/>
      <w:r>
        <w:t xml:space="preserve"> program is </w:t>
      </w:r>
      <w:r w:rsidR="00447A8A">
        <w:t xml:space="preserve">a professionally-oriented degree </w:t>
      </w:r>
      <w:r>
        <w:t xml:space="preserve">intended for individuals who wish to pursue a career in </w:t>
      </w:r>
      <w:r w:rsidR="00E3155F">
        <w:t>judicial systems administration or rule of law projects</w:t>
      </w:r>
      <w:r w:rsidR="00447A8A">
        <w:t xml:space="preserve">, or who are currently pursuing continuing education and professional growth. </w:t>
      </w:r>
    </w:p>
    <w:p w14:paraId="4770FB3E" w14:textId="77777777" w:rsidR="00E3155F" w:rsidRDefault="00E3155F" w:rsidP="00151C14">
      <w:pPr>
        <w:pStyle w:val="NormalWeb"/>
        <w:spacing w:before="0" w:beforeAutospacing="0" w:after="0" w:afterAutospacing="0"/>
      </w:pPr>
    </w:p>
    <w:p w14:paraId="5463528A" w14:textId="77777777" w:rsidR="00447A8A" w:rsidRDefault="00447A8A" w:rsidP="00151C14">
      <w:pPr>
        <w:pStyle w:val="NormalWeb"/>
        <w:spacing w:before="0" w:beforeAutospacing="0" w:after="0" w:afterAutospacing="0"/>
      </w:pPr>
      <w:r>
        <w:t xml:space="preserve">Students with a strong social science background are typically well-prepared for the masters of </w:t>
      </w:r>
      <w:proofErr w:type="gramStart"/>
      <w:r>
        <w:t>science</w:t>
      </w:r>
      <w:proofErr w:type="gramEnd"/>
      <w:r>
        <w:t xml:space="preserve"> degree.  Given its interdisciplinary nature, students from other disciplinary backgrounds can succeed in the program with some preparatory coursework in the social sciences. </w:t>
      </w:r>
    </w:p>
    <w:p w14:paraId="016249E2" w14:textId="77777777" w:rsidR="00151C14" w:rsidRDefault="00151C14" w:rsidP="00151C14">
      <w:pPr>
        <w:rPr>
          <w:rFonts w:ascii="Times New Roman" w:hAnsi="Times New Roman" w:cs="Times New Roman"/>
          <w:b/>
          <w:sz w:val="23"/>
          <w:szCs w:val="23"/>
        </w:rPr>
      </w:pPr>
    </w:p>
    <w:p w14:paraId="32B91D19" w14:textId="77777777" w:rsidR="001147FF" w:rsidRDefault="00447A8A" w:rsidP="00151C14">
      <w:pPr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Sample Career Paths</w:t>
      </w:r>
    </w:p>
    <w:p w14:paraId="029E1231" w14:textId="77777777" w:rsidR="00E3155F" w:rsidRDefault="00E3155F" w:rsidP="00151C14">
      <w:pPr>
        <w:rPr>
          <w:rFonts w:ascii="Times New Roman" w:hAnsi="Times New Roman" w:cs="Times New Roman"/>
          <w:sz w:val="23"/>
          <w:szCs w:val="23"/>
        </w:rPr>
      </w:pPr>
    </w:p>
    <w:p w14:paraId="052C9312" w14:textId="77777777" w:rsidR="00E3155F" w:rsidRDefault="00151C14" w:rsidP="00151C14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Court administrator</w:t>
      </w:r>
      <w:r w:rsidR="00E3155F">
        <w:rPr>
          <w:rFonts w:ascii="Times New Roman" w:hAnsi="Times New Roman" w:cs="Times New Roman"/>
          <w:sz w:val="23"/>
          <w:szCs w:val="23"/>
        </w:rPr>
        <w:t>s and executives</w:t>
      </w:r>
      <w:r w:rsidR="00851121">
        <w:rPr>
          <w:rFonts w:ascii="Times New Roman" w:hAnsi="Times New Roman" w:cs="Times New Roman"/>
          <w:sz w:val="23"/>
          <w:szCs w:val="23"/>
        </w:rPr>
        <w:tab/>
      </w:r>
      <w:r w:rsidR="00851121">
        <w:rPr>
          <w:rFonts w:ascii="Times New Roman" w:hAnsi="Times New Roman" w:cs="Times New Roman"/>
          <w:sz w:val="23"/>
          <w:szCs w:val="23"/>
        </w:rPr>
        <w:tab/>
      </w:r>
      <w:r w:rsidR="00851121">
        <w:rPr>
          <w:rFonts w:ascii="Times New Roman" w:hAnsi="Times New Roman" w:cs="Times New Roman"/>
          <w:sz w:val="23"/>
          <w:szCs w:val="23"/>
        </w:rPr>
        <w:tab/>
        <w:t>Clerks of court</w:t>
      </w:r>
    </w:p>
    <w:p w14:paraId="1A12CA49" w14:textId="77777777" w:rsidR="00151C14" w:rsidRDefault="00851121" w:rsidP="00151C14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Judicial s</w:t>
      </w:r>
      <w:r w:rsidR="00E3155F">
        <w:rPr>
          <w:rFonts w:ascii="Times New Roman" w:hAnsi="Times New Roman" w:cs="Times New Roman"/>
          <w:sz w:val="23"/>
          <w:szCs w:val="23"/>
        </w:rPr>
        <w:t xml:space="preserve">ystem NGO </w:t>
      </w:r>
      <w:r>
        <w:rPr>
          <w:rFonts w:ascii="Times New Roman" w:hAnsi="Times New Roman" w:cs="Times New Roman"/>
          <w:sz w:val="23"/>
          <w:szCs w:val="23"/>
        </w:rPr>
        <w:t>administrators</w:t>
      </w:r>
      <w:r w:rsidR="00151C14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Justice </w:t>
      </w:r>
      <w:proofErr w:type="gramStart"/>
      <w:r>
        <w:rPr>
          <w:rFonts w:ascii="Times New Roman" w:hAnsi="Times New Roman" w:cs="Times New Roman"/>
          <w:sz w:val="23"/>
          <w:szCs w:val="23"/>
        </w:rPr>
        <w:t>sector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administrators</w:t>
      </w:r>
      <w:r w:rsidR="00151C14">
        <w:rPr>
          <w:rFonts w:ascii="Times New Roman" w:hAnsi="Times New Roman" w:cs="Times New Roman"/>
          <w:sz w:val="23"/>
          <w:szCs w:val="23"/>
        </w:rPr>
        <w:tab/>
      </w:r>
      <w:r w:rsidR="00151C14">
        <w:rPr>
          <w:rFonts w:ascii="Times New Roman" w:hAnsi="Times New Roman" w:cs="Times New Roman"/>
          <w:sz w:val="23"/>
          <w:szCs w:val="23"/>
        </w:rPr>
        <w:tab/>
      </w:r>
      <w:r w:rsidR="00151C14">
        <w:rPr>
          <w:rFonts w:ascii="Times New Roman" w:hAnsi="Times New Roman" w:cs="Times New Roman"/>
          <w:sz w:val="23"/>
          <w:szCs w:val="23"/>
        </w:rPr>
        <w:tab/>
      </w:r>
    </w:p>
    <w:p w14:paraId="5DE70FD6" w14:textId="77777777" w:rsidR="00151C14" w:rsidRDefault="00B646F9" w:rsidP="00151C14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J</w:t>
      </w:r>
      <w:r w:rsidR="00851121">
        <w:rPr>
          <w:rFonts w:ascii="Times New Roman" w:hAnsi="Times New Roman" w:cs="Times New Roman"/>
          <w:sz w:val="23"/>
          <w:szCs w:val="23"/>
        </w:rPr>
        <w:t>udges and justices</w:t>
      </w:r>
      <w:r>
        <w:rPr>
          <w:rFonts w:ascii="Times New Roman" w:hAnsi="Times New Roman" w:cs="Times New Roman"/>
          <w:sz w:val="23"/>
          <w:szCs w:val="23"/>
        </w:rPr>
        <w:t xml:space="preserve"> with administrative authority</w:t>
      </w:r>
      <w:r>
        <w:rPr>
          <w:rFonts w:ascii="Times New Roman" w:hAnsi="Times New Roman" w:cs="Times New Roman"/>
          <w:sz w:val="23"/>
          <w:szCs w:val="23"/>
        </w:rPr>
        <w:tab/>
        <w:t>Legal and law firm administrators</w:t>
      </w:r>
      <w:r w:rsidR="00151C14">
        <w:rPr>
          <w:rFonts w:ascii="Times New Roman" w:hAnsi="Times New Roman" w:cs="Times New Roman"/>
          <w:sz w:val="23"/>
          <w:szCs w:val="23"/>
        </w:rPr>
        <w:tab/>
      </w:r>
    </w:p>
    <w:p w14:paraId="04577C55" w14:textId="77777777" w:rsidR="0063734F" w:rsidRPr="00D27B1D" w:rsidRDefault="0063734F" w:rsidP="00151C14">
      <w:pPr>
        <w:rPr>
          <w:rFonts w:ascii="Times New Roman" w:hAnsi="Times New Roman" w:cs="Times New Roman"/>
          <w:sz w:val="23"/>
          <w:szCs w:val="23"/>
        </w:rPr>
      </w:pPr>
    </w:p>
    <w:p w14:paraId="2B497876" w14:textId="77777777" w:rsidR="00E14F5D" w:rsidRPr="00D27B1D" w:rsidRDefault="00151C14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Table 1: </w:t>
      </w:r>
      <w:proofErr w:type="spellStart"/>
      <w:r>
        <w:rPr>
          <w:rFonts w:ascii="Times New Roman" w:hAnsi="Times New Roman" w:cs="Times New Roman"/>
          <w:sz w:val="23"/>
          <w:szCs w:val="23"/>
        </w:rPr>
        <w:t>CJ</w:t>
      </w:r>
      <w:r w:rsidR="00E14F5D" w:rsidRPr="00D27B1D">
        <w:rPr>
          <w:rFonts w:ascii="Times New Roman" w:hAnsi="Times New Roman" w:cs="Times New Roman"/>
          <w:sz w:val="23"/>
          <w:szCs w:val="23"/>
        </w:rPr>
        <w:t>Sc</w:t>
      </w:r>
      <w:proofErr w:type="spellEnd"/>
      <w:r w:rsidR="00E14F5D" w:rsidRPr="00D27B1D">
        <w:rPr>
          <w:rFonts w:ascii="Times New Roman" w:hAnsi="Times New Roman" w:cs="Times New Roman"/>
          <w:sz w:val="23"/>
          <w:szCs w:val="23"/>
        </w:rPr>
        <w:t>. Program Specifications for 2013 “3+1” Program students</w:t>
      </w:r>
    </w:p>
    <w:p w14:paraId="3C9F0775" w14:textId="77777777" w:rsidR="00E14F5D" w:rsidRPr="00D27B1D" w:rsidRDefault="00E14F5D">
      <w:pPr>
        <w:rPr>
          <w:rFonts w:ascii="Times New Roman" w:hAnsi="Times New Roman" w:cs="Times New Roman"/>
          <w:sz w:val="23"/>
          <w:szCs w:val="23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38"/>
        <w:gridCol w:w="3870"/>
        <w:gridCol w:w="4068"/>
      </w:tblGrid>
      <w:tr w:rsidR="00D27B1D" w:rsidRPr="00D27B1D" w14:paraId="53CB521D" w14:textId="77777777" w:rsidTr="00D27B1D">
        <w:tc>
          <w:tcPr>
            <w:tcW w:w="1638" w:type="dxa"/>
          </w:tcPr>
          <w:p w14:paraId="3BEDDD02" w14:textId="77777777" w:rsidR="00E14F5D" w:rsidRPr="00D27B1D" w:rsidRDefault="00E14F5D" w:rsidP="00E14F5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Items</w:t>
            </w:r>
          </w:p>
        </w:tc>
        <w:tc>
          <w:tcPr>
            <w:tcW w:w="3870" w:type="dxa"/>
          </w:tcPr>
          <w:p w14:paraId="2F4476D6" w14:textId="77777777" w:rsidR="00E14F5D" w:rsidRPr="00D27B1D" w:rsidRDefault="00E14F5D" w:rsidP="00E14F5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Specifications</w:t>
            </w:r>
          </w:p>
        </w:tc>
        <w:tc>
          <w:tcPr>
            <w:tcW w:w="4068" w:type="dxa"/>
          </w:tcPr>
          <w:p w14:paraId="708FB2CD" w14:textId="4EF704A5" w:rsidR="00E14F5D" w:rsidRPr="00D27B1D" w:rsidRDefault="00A5461A" w:rsidP="00E14F5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Major Requirement</w:t>
            </w:r>
          </w:p>
        </w:tc>
      </w:tr>
      <w:tr w:rsidR="00D27B1D" w:rsidRPr="00D27B1D" w14:paraId="0FF22CCC" w14:textId="77777777" w:rsidTr="00D27B1D">
        <w:tc>
          <w:tcPr>
            <w:tcW w:w="1638" w:type="dxa"/>
          </w:tcPr>
          <w:p w14:paraId="3A1A1540" w14:textId="77777777" w:rsidR="00E14F5D" w:rsidRPr="00D27B1D" w:rsidRDefault="00E14F5D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Major</w:t>
            </w:r>
          </w:p>
        </w:tc>
        <w:tc>
          <w:tcPr>
            <w:tcW w:w="3870" w:type="dxa"/>
          </w:tcPr>
          <w:p w14:paraId="15AE159D" w14:textId="2BDB8F94" w:rsidR="00E14F5D" w:rsidRPr="00D27B1D" w:rsidRDefault="00DD655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Judicial Administration</w:t>
            </w:r>
            <w:r w:rsidR="00E14F5D"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151C14">
              <w:rPr>
                <w:rFonts w:ascii="Times New Roman" w:hAnsi="Times New Roman" w:cs="Times New Roman"/>
                <w:sz w:val="23"/>
                <w:szCs w:val="23"/>
              </w:rPr>
              <w:t>School of Criminal Justice</w:t>
            </w:r>
          </w:p>
        </w:tc>
        <w:tc>
          <w:tcPr>
            <w:tcW w:w="4068" w:type="dxa"/>
          </w:tcPr>
          <w:p w14:paraId="4725051E" w14:textId="77777777" w:rsidR="00A5461A" w:rsidRPr="00A5461A" w:rsidRDefault="00A5461A" w:rsidP="00A5461A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A5461A">
              <w:rPr>
                <w:rFonts w:hint="eastAsia"/>
                <w:bCs/>
                <w:sz w:val="22"/>
                <w:szCs w:val="22"/>
              </w:rPr>
              <w:t>Social Science Undergraduate degree: other majors considered with additional preparation.</w:t>
            </w:r>
          </w:p>
          <w:p w14:paraId="527FE7F3" w14:textId="77777777" w:rsidR="00E14F5D" w:rsidRPr="00D27B1D" w:rsidRDefault="00E14F5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27B1D" w:rsidRPr="00D27B1D" w14:paraId="0B47C3C1" w14:textId="77777777" w:rsidTr="00D27B1D">
        <w:tc>
          <w:tcPr>
            <w:tcW w:w="1638" w:type="dxa"/>
          </w:tcPr>
          <w:p w14:paraId="58AD4794" w14:textId="77777777" w:rsidR="00E14F5D" w:rsidRPr="00D27B1D" w:rsidRDefault="00E14F5D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Recruitment</w:t>
            </w:r>
          </w:p>
        </w:tc>
        <w:tc>
          <w:tcPr>
            <w:tcW w:w="3870" w:type="dxa"/>
          </w:tcPr>
          <w:p w14:paraId="0A9FDED2" w14:textId="77777777" w:rsidR="00E14F5D" w:rsidRPr="00D27B1D" w:rsidRDefault="00E14F5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4068" w:type="dxa"/>
          </w:tcPr>
          <w:p w14:paraId="3233E0E7" w14:textId="77777777" w:rsidR="00E14F5D" w:rsidRPr="00D27B1D" w:rsidRDefault="00E14F5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27B1D" w:rsidRPr="00D27B1D" w14:paraId="76884374" w14:textId="77777777" w:rsidTr="00D27B1D">
        <w:tc>
          <w:tcPr>
            <w:tcW w:w="1638" w:type="dxa"/>
          </w:tcPr>
          <w:p w14:paraId="5B2D81AD" w14:textId="77777777" w:rsidR="00377785" w:rsidRPr="00D27B1D" w:rsidRDefault="00377785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TOEFL</w:t>
            </w:r>
          </w:p>
        </w:tc>
        <w:tc>
          <w:tcPr>
            <w:tcW w:w="3870" w:type="dxa"/>
          </w:tcPr>
          <w:p w14:paraId="7BD4BD62" w14:textId="77777777" w:rsidR="00377785" w:rsidRPr="00D27B1D" w:rsidRDefault="00377785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&gt; 80 </w:t>
            </w:r>
            <w:proofErr w:type="spellStart"/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iBIT</w:t>
            </w:r>
            <w:proofErr w:type="spellEnd"/>
            <w:r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 score</w:t>
            </w:r>
          </w:p>
        </w:tc>
        <w:tc>
          <w:tcPr>
            <w:tcW w:w="4068" w:type="dxa"/>
          </w:tcPr>
          <w:p w14:paraId="2B725C41" w14:textId="77777777" w:rsidR="00377785" w:rsidRPr="00D27B1D" w:rsidRDefault="00151C14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W</w:t>
            </w:r>
            <w:r w:rsidR="00377785"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aived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with successful completion of MSUELT course</w:t>
            </w:r>
          </w:p>
          <w:p w14:paraId="5D49E2A2" w14:textId="77777777" w:rsidR="00377785" w:rsidRPr="00D27B1D" w:rsidRDefault="00377785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27B1D" w:rsidRPr="00D27B1D" w14:paraId="71924843" w14:textId="77777777" w:rsidTr="00D27B1D">
        <w:tc>
          <w:tcPr>
            <w:tcW w:w="1638" w:type="dxa"/>
          </w:tcPr>
          <w:p w14:paraId="6490BAD7" w14:textId="77777777" w:rsidR="00377785" w:rsidRPr="00D27B1D" w:rsidRDefault="00377785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GRE</w:t>
            </w:r>
          </w:p>
        </w:tc>
        <w:tc>
          <w:tcPr>
            <w:tcW w:w="3870" w:type="dxa"/>
          </w:tcPr>
          <w:p w14:paraId="1F5CB422" w14:textId="77777777" w:rsidR="00377785" w:rsidRPr="00D27B1D" w:rsidRDefault="00377785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&gt; 300 (</w:t>
            </w:r>
            <w:proofErr w:type="spellStart"/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v+q</w:t>
            </w:r>
            <w:proofErr w:type="spellEnd"/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068" w:type="dxa"/>
          </w:tcPr>
          <w:p w14:paraId="427730A7" w14:textId="77777777" w:rsidR="00377785" w:rsidRPr="00D27B1D" w:rsidRDefault="00151C14" w:rsidP="00151C1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Waived with completion of</w:t>
            </w:r>
            <w:r w:rsidR="00377785"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7E052A">
              <w:rPr>
                <w:rFonts w:ascii="Times New Roman" w:hAnsi="Times New Roman" w:cs="Times New Roman"/>
                <w:sz w:val="23"/>
                <w:szCs w:val="23"/>
              </w:rPr>
              <w:t xml:space="preserve">at least 9-credits of </w:t>
            </w:r>
            <w:r w:rsidR="00377785"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online courses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with a GPA of 3.2 or above </w:t>
            </w:r>
          </w:p>
        </w:tc>
      </w:tr>
      <w:tr w:rsidR="00D27B1D" w:rsidRPr="00D27B1D" w14:paraId="5F4FCC3D" w14:textId="77777777" w:rsidTr="00D27B1D">
        <w:tc>
          <w:tcPr>
            <w:tcW w:w="1638" w:type="dxa"/>
          </w:tcPr>
          <w:p w14:paraId="13EB2B21" w14:textId="77777777" w:rsidR="00E14F5D" w:rsidRPr="00D27B1D" w:rsidRDefault="00377785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GPA</w:t>
            </w:r>
          </w:p>
        </w:tc>
        <w:tc>
          <w:tcPr>
            <w:tcW w:w="3870" w:type="dxa"/>
          </w:tcPr>
          <w:p w14:paraId="3FE23CF9" w14:textId="77777777" w:rsidR="00E14F5D" w:rsidRPr="00D27B1D" w:rsidRDefault="00E14F5D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&gt;</w:t>
            </w:r>
            <w:r w:rsidR="00377785" w:rsidRPr="00D27B1D">
              <w:rPr>
                <w:rFonts w:ascii="Times New Roman" w:hAnsi="Times New Roman" w:cs="Times New Roman"/>
                <w:sz w:val="23"/>
                <w:szCs w:val="23"/>
              </w:rPr>
              <w:t>3.4</w:t>
            </w:r>
          </w:p>
        </w:tc>
        <w:tc>
          <w:tcPr>
            <w:tcW w:w="4068" w:type="dxa"/>
          </w:tcPr>
          <w:p w14:paraId="6549E7D5" w14:textId="77777777" w:rsidR="00377785" w:rsidRPr="00D27B1D" w:rsidRDefault="00D27B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&gt;80% on Chinese system?</w:t>
            </w:r>
          </w:p>
        </w:tc>
      </w:tr>
      <w:tr w:rsidR="00D27B1D" w:rsidRPr="00D27B1D" w14:paraId="1244586D" w14:textId="77777777" w:rsidTr="00D27B1D">
        <w:tc>
          <w:tcPr>
            <w:tcW w:w="1638" w:type="dxa"/>
          </w:tcPr>
          <w:p w14:paraId="135B35A7" w14:textId="77777777" w:rsidR="00E14F5D" w:rsidRPr="00D27B1D" w:rsidRDefault="00C94A04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Courses</w:t>
            </w:r>
          </w:p>
        </w:tc>
        <w:tc>
          <w:tcPr>
            <w:tcW w:w="3870" w:type="dxa"/>
          </w:tcPr>
          <w:p w14:paraId="2D25F3F4" w14:textId="77777777" w:rsidR="00E14F5D" w:rsidRPr="00D27B1D" w:rsidRDefault="00E14F5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68" w:type="dxa"/>
          </w:tcPr>
          <w:p w14:paraId="240C9888" w14:textId="77777777" w:rsidR="00E14F5D" w:rsidRPr="00D27B1D" w:rsidRDefault="00E14F5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27B1D" w:rsidRPr="00D27B1D" w14:paraId="3F079008" w14:textId="77777777" w:rsidTr="00D27B1D">
        <w:tc>
          <w:tcPr>
            <w:tcW w:w="1638" w:type="dxa"/>
          </w:tcPr>
          <w:p w14:paraId="6300F7DB" w14:textId="77777777" w:rsidR="00C94A04" w:rsidRPr="00D27B1D" w:rsidRDefault="00C94A04" w:rsidP="00D27B1D">
            <w:pPr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   Online</w:t>
            </w:r>
          </w:p>
        </w:tc>
        <w:tc>
          <w:tcPr>
            <w:tcW w:w="3870" w:type="dxa"/>
          </w:tcPr>
          <w:p w14:paraId="3731777B" w14:textId="187D49D4" w:rsidR="00C94A04" w:rsidRPr="00D27B1D" w:rsidRDefault="008E66B5" w:rsidP="008E66B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CJ812, </w:t>
            </w:r>
            <w:r w:rsidR="00DD6555">
              <w:rPr>
                <w:rFonts w:ascii="Times New Roman" w:hAnsi="Times New Roman" w:cs="Times New Roman"/>
                <w:sz w:val="23"/>
                <w:szCs w:val="23"/>
              </w:rPr>
              <w:t>CJ829</w:t>
            </w:r>
            <w:r w:rsidR="00151C14">
              <w:rPr>
                <w:rFonts w:ascii="Times New Roman" w:hAnsi="Times New Roman" w:cs="Times New Roman"/>
                <w:sz w:val="23"/>
                <w:szCs w:val="23"/>
              </w:rPr>
              <w:t>, CJ8</w:t>
            </w:r>
            <w:r w:rsidR="00DD6555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  <w:r w:rsidR="00151C14">
              <w:rPr>
                <w:rFonts w:ascii="Times New Roman" w:hAnsi="Times New Roman" w:cs="Times New Roman"/>
                <w:sz w:val="23"/>
                <w:szCs w:val="23"/>
              </w:rPr>
              <w:t>, CJ8</w:t>
            </w:r>
            <w:r w:rsidR="00DD6555">
              <w:rPr>
                <w:rFonts w:ascii="Times New Roman" w:hAnsi="Times New Roman" w:cs="Times New Roman"/>
                <w:sz w:val="23"/>
                <w:szCs w:val="23"/>
              </w:rPr>
              <w:t>61</w:t>
            </w:r>
            <w:r w:rsidR="00151C14">
              <w:rPr>
                <w:rFonts w:ascii="Times New Roman" w:hAnsi="Times New Roman" w:cs="Times New Roman"/>
                <w:sz w:val="23"/>
                <w:szCs w:val="23"/>
              </w:rPr>
              <w:t>, CJ8</w:t>
            </w:r>
            <w:r w:rsidR="00DD6555">
              <w:rPr>
                <w:rFonts w:ascii="Times New Roman" w:hAnsi="Times New Roman" w:cs="Times New Roman"/>
                <w:sz w:val="23"/>
                <w:szCs w:val="23"/>
              </w:rPr>
              <w:t>62, CJ863, CJ864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JRN892</w:t>
            </w:r>
          </w:p>
        </w:tc>
        <w:tc>
          <w:tcPr>
            <w:tcW w:w="4068" w:type="dxa"/>
          </w:tcPr>
          <w:p w14:paraId="7FC18B3D" w14:textId="4FC57042" w:rsidR="00C94A04" w:rsidRPr="00D27B1D" w:rsidRDefault="00736D4A" w:rsidP="00C94A0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Can be taken prior to arrival</w:t>
            </w:r>
            <w:r w:rsidR="00151C14">
              <w:rPr>
                <w:rFonts w:ascii="Times New Roman" w:hAnsi="Times New Roman" w:cs="Times New Roman"/>
                <w:sz w:val="23"/>
                <w:szCs w:val="23"/>
              </w:rPr>
              <w:t xml:space="preserve"> by enrolling for online courses as an MSU lifelong </w:t>
            </w:r>
            <w:r w:rsidR="00151C1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student (cours</w:t>
            </w:r>
            <w:r w:rsidR="00BF5FF4">
              <w:rPr>
                <w:rFonts w:ascii="Times New Roman" w:hAnsi="Times New Roman" w:cs="Times New Roman"/>
                <w:sz w:val="23"/>
                <w:szCs w:val="23"/>
              </w:rPr>
              <w:t>es may be applied to the masters</w:t>
            </w:r>
            <w:r w:rsidR="00151C14">
              <w:rPr>
                <w:rFonts w:ascii="Times New Roman" w:hAnsi="Times New Roman" w:cs="Times New Roman"/>
                <w:sz w:val="23"/>
                <w:szCs w:val="23"/>
              </w:rPr>
              <w:t xml:space="preserve"> degree </w:t>
            </w:r>
            <w:r w:rsidR="007E052A">
              <w:rPr>
                <w:rFonts w:ascii="Times New Roman" w:hAnsi="Times New Roman" w:cs="Times New Roman"/>
                <w:sz w:val="23"/>
                <w:szCs w:val="23"/>
              </w:rPr>
              <w:t>upon admission)</w:t>
            </w:r>
          </w:p>
        </w:tc>
      </w:tr>
      <w:tr w:rsidR="00D27B1D" w:rsidRPr="00D27B1D" w14:paraId="411B2762" w14:textId="77777777" w:rsidTr="00D27B1D">
        <w:tc>
          <w:tcPr>
            <w:tcW w:w="1638" w:type="dxa"/>
          </w:tcPr>
          <w:p w14:paraId="202D59E6" w14:textId="77777777" w:rsidR="00C94A04" w:rsidRPr="00D27B1D" w:rsidRDefault="00C94A04" w:rsidP="00D27B1D">
            <w:pPr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i/>
                <w:sz w:val="23"/>
                <w:szCs w:val="23"/>
              </w:rPr>
              <w:lastRenderedPageBreak/>
              <w:t xml:space="preserve">   Classroom</w:t>
            </w:r>
          </w:p>
        </w:tc>
        <w:tc>
          <w:tcPr>
            <w:tcW w:w="3870" w:type="dxa"/>
          </w:tcPr>
          <w:p w14:paraId="06DEA1FA" w14:textId="511FD525" w:rsidR="00736D4A" w:rsidRPr="00D27B1D" w:rsidRDefault="00DD6555" w:rsidP="008547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CJ811, CJ812, CJ887, </w:t>
            </w:r>
            <w:r w:rsidR="007E052A">
              <w:rPr>
                <w:rFonts w:ascii="Times New Roman" w:hAnsi="Times New Roman" w:cs="Times New Roman"/>
                <w:sz w:val="23"/>
                <w:szCs w:val="23"/>
              </w:rPr>
              <w:t>CJ896 and six credits of electives approved by the advisor</w:t>
            </w:r>
          </w:p>
        </w:tc>
        <w:tc>
          <w:tcPr>
            <w:tcW w:w="4068" w:type="dxa"/>
          </w:tcPr>
          <w:p w14:paraId="25F8A9FF" w14:textId="77777777" w:rsidR="00377785" w:rsidRDefault="007E052A" w:rsidP="00C94A0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Program requirements and c</w:t>
            </w:r>
            <w:r w:rsidR="00377785" w:rsidRPr="00D27B1D">
              <w:rPr>
                <w:rFonts w:ascii="Times New Roman" w:hAnsi="Times New Roman" w:cs="Times New Roman"/>
                <w:sz w:val="23"/>
                <w:szCs w:val="23"/>
              </w:rPr>
              <w:t>ou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rse information is available at: </w:t>
            </w:r>
          </w:p>
          <w:p w14:paraId="4F9E5BA0" w14:textId="77777777" w:rsidR="007E052A" w:rsidRPr="00D27B1D" w:rsidRDefault="007E052A" w:rsidP="00C94A0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E052A">
              <w:rPr>
                <w:rFonts w:ascii="Times New Roman" w:hAnsi="Times New Roman" w:cs="Times New Roman"/>
                <w:sz w:val="23"/>
                <w:szCs w:val="23"/>
              </w:rPr>
              <w:t>http://cj.msu.edu/mastersprogram.html</w:t>
            </w:r>
          </w:p>
          <w:p w14:paraId="092DE79D" w14:textId="77777777" w:rsidR="00C94A04" w:rsidRPr="00D27B1D" w:rsidRDefault="00C94A04" w:rsidP="00C94A0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27B1D" w:rsidRPr="00D27B1D" w14:paraId="67106BF1" w14:textId="77777777" w:rsidTr="00D27B1D">
        <w:tc>
          <w:tcPr>
            <w:tcW w:w="1638" w:type="dxa"/>
          </w:tcPr>
          <w:p w14:paraId="49C2C107" w14:textId="77777777" w:rsidR="00E14F5D" w:rsidRPr="00D27B1D" w:rsidRDefault="0037778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Credits</w:t>
            </w:r>
          </w:p>
        </w:tc>
        <w:tc>
          <w:tcPr>
            <w:tcW w:w="3870" w:type="dxa"/>
          </w:tcPr>
          <w:p w14:paraId="4F740EFF" w14:textId="77777777" w:rsidR="00E14F5D" w:rsidRPr="00D27B1D" w:rsidRDefault="00377785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7E052A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4068" w:type="dxa"/>
          </w:tcPr>
          <w:p w14:paraId="3270243B" w14:textId="77777777" w:rsidR="00E14F5D" w:rsidRDefault="007E052A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A thesis option is also available for students interested in doctoral study and/or research</w:t>
            </w:r>
            <w:r w:rsidR="004478EC">
              <w:rPr>
                <w:rFonts w:ascii="Times New Roman" w:hAnsi="Times New Roman" w:cs="Times New Roman"/>
                <w:sz w:val="23"/>
                <w:szCs w:val="23"/>
              </w:rPr>
              <w:t xml:space="preserve">.  Students can also combine the </w:t>
            </w:r>
            <w:proofErr w:type="spellStart"/>
            <w:r w:rsidR="004478EC">
              <w:rPr>
                <w:rFonts w:ascii="Times New Roman" w:hAnsi="Times New Roman" w:cs="Times New Roman"/>
                <w:sz w:val="23"/>
                <w:szCs w:val="23"/>
              </w:rPr>
              <w:t>masters</w:t>
            </w:r>
            <w:proofErr w:type="spellEnd"/>
            <w:r w:rsidR="004478EC">
              <w:rPr>
                <w:rFonts w:ascii="Times New Roman" w:hAnsi="Times New Roman" w:cs="Times New Roman"/>
                <w:sz w:val="23"/>
                <w:szCs w:val="23"/>
              </w:rPr>
              <w:t xml:space="preserve"> degree with several certificate programs, see:</w:t>
            </w:r>
          </w:p>
          <w:p w14:paraId="132AABE0" w14:textId="77777777" w:rsidR="004478EC" w:rsidRPr="00D27B1D" w:rsidRDefault="004478EC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478EC">
              <w:rPr>
                <w:rFonts w:ascii="Times New Roman" w:hAnsi="Times New Roman" w:cs="Times New Roman"/>
                <w:sz w:val="23"/>
                <w:szCs w:val="23"/>
              </w:rPr>
              <w:t>http://cj.msu.edu/certificateprogram.html</w:t>
            </w:r>
          </w:p>
        </w:tc>
      </w:tr>
    </w:tbl>
    <w:p w14:paraId="7C09E5E6" w14:textId="77777777" w:rsidR="0063734F" w:rsidRPr="00D27B1D" w:rsidRDefault="0063734F" w:rsidP="00D27B1D">
      <w:pPr>
        <w:rPr>
          <w:rFonts w:ascii="Times New Roman" w:hAnsi="Times New Roman" w:cs="Times New Roman"/>
          <w:sz w:val="23"/>
          <w:szCs w:val="23"/>
        </w:rPr>
      </w:pPr>
    </w:p>
    <w:sectPr w:rsidR="0063734F" w:rsidRPr="00D27B1D" w:rsidSect="002B17E0">
      <w:pgSz w:w="12240" w:h="15840"/>
      <w:pgMar w:top="1440" w:right="1440" w:bottom="1440" w:left="1440" w:header="1440" w:footer="144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1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34F"/>
    <w:rsid w:val="001147FF"/>
    <w:rsid w:val="00151C14"/>
    <w:rsid w:val="002B17E0"/>
    <w:rsid w:val="00377785"/>
    <w:rsid w:val="003E40C8"/>
    <w:rsid w:val="004478EC"/>
    <w:rsid w:val="00447A8A"/>
    <w:rsid w:val="0063734F"/>
    <w:rsid w:val="006D67D2"/>
    <w:rsid w:val="00736D4A"/>
    <w:rsid w:val="007E052A"/>
    <w:rsid w:val="00815127"/>
    <w:rsid w:val="00851121"/>
    <w:rsid w:val="00854779"/>
    <w:rsid w:val="0085617E"/>
    <w:rsid w:val="008767B9"/>
    <w:rsid w:val="008E66B5"/>
    <w:rsid w:val="00A5461A"/>
    <w:rsid w:val="00A67400"/>
    <w:rsid w:val="00B478D0"/>
    <w:rsid w:val="00B646F9"/>
    <w:rsid w:val="00BF5FF4"/>
    <w:rsid w:val="00C94A04"/>
    <w:rsid w:val="00CD4517"/>
    <w:rsid w:val="00D27B1D"/>
    <w:rsid w:val="00DD5F55"/>
    <w:rsid w:val="00DD6555"/>
    <w:rsid w:val="00DF64BE"/>
    <w:rsid w:val="00E14F5D"/>
    <w:rsid w:val="00E3155F"/>
    <w:rsid w:val="00F735B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06154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51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F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7778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147F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51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F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7778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147F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Michigan State University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Jiaguo Qi</dc:creator>
  <cp:lastModifiedBy>Qing Xia</cp:lastModifiedBy>
  <cp:revision>2</cp:revision>
  <dcterms:created xsi:type="dcterms:W3CDTF">2012-10-18T01:53:00Z</dcterms:created>
  <dcterms:modified xsi:type="dcterms:W3CDTF">2012-10-18T01:53:00Z</dcterms:modified>
</cp:coreProperties>
</file>