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3E" w:rsidRDefault="0082275C">
      <w:pPr>
        <w:pStyle w:val="2"/>
        <w:jc w:val="center"/>
        <w:rPr>
          <w:b w:val="0"/>
          <w:bCs/>
        </w:rPr>
      </w:pPr>
      <w:r>
        <w:rPr>
          <w:rFonts w:hint="eastAsia"/>
          <w:b w:val="0"/>
          <w:bCs/>
        </w:rPr>
        <w:t>大学生创新创业学生中期</w:t>
      </w:r>
      <w:r w:rsidR="00EE24AF">
        <w:rPr>
          <w:rFonts w:hint="eastAsia"/>
          <w:b w:val="0"/>
          <w:bCs/>
        </w:rPr>
        <w:t>检查</w:t>
      </w:r>
      <w:bookmarkStart w:id="0" w:name="_GoBack"/>
      <w:bookmarkEnd w:id="0"/>
      <w:r>
        <w:rPr>
          <w:rFonts w:hint="eastAsia"/>
          <w:b w:val="0"/>
          <w:bCs/>
        </w:rPr>
        <w:t>操作手册</w:t>
      </w:r>
    </w:p>
    <w:p w:rsidR="00047D3E" w:rsidRDefault="0082275C">
      <w:pPr>
        <w:rPr>
          <w:b/>
        </w:rPr>
      </w:pPr>
      <w:r>
        <w:rPr>
          <w:rFonts w:hint="eastAsia"/>
          <w:b/>
          <w:sz w:val="28"/>
          <w:szCs w:val="36"/>
        </w:rPr>
        <w:t>1</w:t>
      </w:r>
      <w:r>
        <w:rPr>
          <w:rFonts w:hint="eastAsia"/>
          <w:b/>
          <w:sz w:val="28"/>
          <w:szCs w:val="36"/>
        </w:rPr>
        <w:t>、中期检查</w:t>
      </w:r>
    </w:p>
    <w:p w:rsidR="00047D3E" w:rsidRDefault="0082275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1.1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由</w:t>
      </w:r>
      <w:r>
        <w:rPr>
          <w:rFonts w:ascii="宋体" w:hAnsi="宋体" w:cs="宋体" w:hint="eastAsia"/>
          <w:color w:val="FF0000"/>
          <w:sz w:val="24"/>
        </w:rPr>
        <w:t>项目负责人</w:t>
      </w:r>
      <w:r>
        <w:rPr>
          <w:rFonts w:ascii="宋体" w:hAnsi="宋体" w:cs="宋体" w:hint="eastAsia"/>
          <w:sz w:val="24"/>
        </w:rPr>
        <w:t>填写</w:t>
      </w:r>
      <w:r>
        <w:rPr>
          <w:rFonts w:ascii="宋体" w:hAnsi="宋体" w:cs="宋体" w:hint="eastAsia"/>
          <w:color w:val="FF0000"/>
          <w:sz w:val="24"/>
        </w:rPr>
        <w:t>中期检查</w:t>
      </w:r>
      <w:r>
        <w:rPr>
          <w:rFonts w:ascii="宋体" w:hAnsi="宋体" w:cs="宋体" w:hint="eastAsia"/>
          <w:sz w:val="24"/>
        </w:rPr>
        <w:t>，点击</w:t>
      </w:r>
      <w:r>
        <w:rPr>
          <w:rFonts w:ascii="宋体" w:hAnsi="宋体" w:cs="宋体" w:hint="eastAsia"/>
          <w:sz w:val="24"/>
        </w:rPr>
        <w:t>红圈处</w:t>
      </w:r>
      <w:r>
        <w:rPr>
          <w:rFonts w:ascii="宋体" w:hAnsi="宋体" w:cs="宋体" w:hint="eastAsia"/>
          <w:sz w:val="24"/>
        </w:rPr>
        <w:t>【添加】按钮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如（图</w:t>
      </w:r>
      <w:r>
        <w:rPr>
          <w:rFonts w:ascii="宋体" w:hAnsi="宋体" w:cs="宋体" w:hint="eastAsia"/>
          <w:sz w:val="24"/>
        </w:rPr>
        <w:t>1-2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填写</w:t>
      </w:r>
      <w:proofErr w:type="gramStart"/>
      <w:r>
        <w:rPr>
          <w:rFonts w:ascii="宋体" w:hAnsi="宋体" w:cs="宋体" w:hint="eastAsia"/>
          <w:sz w:val="24"/>
        </w:rPr>
        <w:t>完相关</w:t>
      </w:r>
      <w:proofErr w:type="gramEnd"/>
      <w:r>
        <w:rPr>
          <w:rFonts w:ascii="宋体" w:hAnsi="宋体" w:cs="宋体" w:hint="eastAsia"/>
          <w:sz w:val="24"/>
        </w:rPr>
        <w:t>内容后，点击【提交】按钮，等待审核</w:t>
      </w:r>
    </w:p>
    <w:p w:rsidR="00047D3E" w:rsidRDefault="0082275C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>
            <wp:extent cx="5263515" cy="2279015"/>
            <wp:effectExtent l="0" t="0" r="133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1-1</w:t>
      </w:r>
      <w:r>
        <w:rPr>
          <w:rFonts w:ascii="宋体" w:hAnsi="宋体" w:cs="宋体" w:hint="eastAsia"/>
          <w:sz w:val="24"/>
        </w:rPr>
        <w:t>）</w:t>
      </w:r>
    </w:p>
    <w:p w:rsidR="00047D3E" w:rsidRDefault="00047D3E">
      <w:pPr>
        <w:jc w:val="center"/>
        <w:rPr>
          <w:rFonts w:ascii="宋体" w:hAnsi="宋体" w:cs="宋体"/>
          <w:sz w:val="24"/>
        </w:rPr>
      </w:pPr>
    </w:p>
    <w:p w:rsidR="00047D3E" w:rsidRDefault="0082275C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>
            <wp:extent cx="5264785" cy="2757170"/>
            <wp:effectExtent l="0" t="0" r="1206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1-2</w:t>
      </w:r>
      <w:r>
        <w:rPr>
          <w:rFonts w:ascii="宋体" w:hAnsi="宋体" w:cs="宋体" w:hint="eastAsia"/>
          <w:sz w:val="24"/>
        </w:rPr>
        <w:t>）</w:t>
      </w:r>
    </w:p>
    <w:p w:rsidR="00047D3E" w:rsidRDefault="00047D3E">
      <w:pPr>
        <w:jc w:val="center"/>
        <w:rPr>
          <w:rFonts w:ascii="宋体" w:hAnsi="宋体" w:cs="宋体"/>
          <w:sz w:val="24"/>
        </w:rPr>
      </w:pPr>
    </w:p>
    <w:p w:rsidR="00047D3E" w:rsidRDefault="0082275C"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</w:t>
      </w:r>
      <w:r>
        <w:rPr>
          <w:rFonts w:hint="eastAsia"/>
          <w:b/>
          <w:sz w:val="28"/>
          <w:szCs w:val="36"/>
        </w:rPr>
        <w:t>、提前结题</w:t>
      </w:r>
    </w:p>
    <w:p w:rsidR="00047D3E" w:rsidRDefault="0082275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2.1</w:t>
      </w:r>
      <w:r>
        <w:rPr>
          <w:rFonts w:hint="eastAsia"/>
          <w:sz w:val="24"/>
          <w:szCs w:val="32"/>
        </w:rPr>
        <w:t>项目负责人申请提前结项</w:t>
      </w:r>
    </w:p>
    <w:p w:rsidR="00047D3E" w:rsidRDefault="0082275C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中期检查审核通过后，需要提前结题的项目由项目负责人填写提前结题申请，点</w:t>
      </w:r>
      <w:r>
        <w:rPr>
          <w:rFonts w:ascii="宋体" w:hAnsi="宋体" w:cs="宋体" w:hint="eastAsia"/>
          <w:sz w:val="24"/>
        </w:rPr>
        <w:t>击</w:t>
      </w:r>
      <w:r>
        <w:rPr>
          <w:rFonts w:ascii="宋体" w:hAnsi="宋体" w:cs="宋体" w:hint="eastAsia"/>
          <w:sz w:val="24"/>
        </w:rPr>
        <w:t>红圈处</w:t>
      </w:r>
      <w:r>
        <w:rPr>
          <w:rFonts w:ascii="宋体" w:hAnsi="宋体" w:cs="宋体" w:hint="eastAsia"/>
          <w:sz w:val="24"/>
        </w:rPr>
        <w:t>【</w:t>
      </w:r>
      <w:r>
        <w:rPr>
          <w:rFonts w:ascii="宋体" w:hAnsi="宋体" w:cs="宋体" w:hint="eastAsia"/>
          <w:sz w:val="24"/>
        </w:rPr>
        <w:t>申请</w:t>
      </w:r>
      <w:r>
        <w:rPr>
          <w:rFonts w:ascii="宋体" w:hAnsi="宋体" w:cs="宋体" w:hint="eastAsia"/>
          <w:sz w:val="24"/>
        </w:rPr>
        <w:t>】按钮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如（图</w:t>
      </w:r>
      <w:r>
        <w:rPr>
          <w:rFonts w:ascii="宋体" w:hAnsi="宋体" w:cs="宋体" w:hint="eastAsia"/>
          <w:sz w:val="24"/>
        </w:rPr>
        <w:t>2-1.2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填写</w:t>
      </w:r>
      <w:proofErr w:type="gramStart"/>
      <w:r>
        <w:rPr>
          <w:rFonts w:ascii="宋体" w:hAnsi="宋体" w:cs="宋体" w:hint="eastAsia"/>
          <w:sz w:val="24"/>
        </w:rPr>
        <w:t>完相关</w:t>
      </w:r>
      <w:proofErr w:type="gramEnd"/>
      <w:r>
        <w:rPr>
          <w:rFonts w:ascii="宋体" w:hAnsi="宋体" w:cs="宋体" w:hint="eastAsia"/>
          <w:sz w:val="24"/>
        </w:rPr>
        <w:t>内容后，点击【</w:t>
      </w:r>
      <w:r>
        <w:rPr>
          <w:rFonts w:ascii="宋体" w:hAnsi="宋体" w:cs="宋体" w:hint="eastAsia"/>
          <w:sz w:val="24"/>
        </w:rPr>
        <w:t>确定</w:t>
      </w:r>
      <w:r>
        <w:rPr>
          <w:rFonts w:ascii="宋体" w:hAnsi="宋体" w:cs="宋体" w:hint="eastAsia"/>
          <w:sz w:val="24"/>
        </w:rPr>
        <w:t>】按钮，等待审核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color w:val="FF0000"/>
          <w:sz w:val="24"/>
        </w:rPr>
        <w:t>注：填写提前结题申请前必须先填写中期检查</w:t>
      </w:r>
      <w:r>
        <w:rPr>
          <w:rFonts w:ascii="宋体" w:hAnsi="宋体" w:cs="宋体" w:hint="eastAsia"/>
          <w:sz w:val="24"/>
        </w:rPr>
        <w:t>）</w:t>
      </w:r>
    </w:p>
    <w:p w:rsidR="00047D3E" w:rsidRDefault="0082275C">
      <w:r>
        <w:rPr>
          <w:noProof/>
        </w:rPr>
        <w:lastRenderedPageBreak/>
        <w:drawing>
          <wp:inline distT="0" distB="0" distL="114300" distR="114300">
            <wp:extent cx="5266055" cy="167322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2-1.1</w:t>
      </w:r>
      <w:r>
        <w:rPr>
          <w:rFonts w:ascii="宋体" w:hAnsi="宋体" w:cs="宋体" w:hint="eastAsia"/>
          <w:sz w:val="24"/>
        </w:rPr>
        <w:t>）</w:t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114300" distR="114300">
            <wp:extent cx="4914265" cy="2228850"/>
            <wp:effectExtent l="0" t="0" r="63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2-1.2</w:t>
      </w:r>
      <w:r>
        <w:rPr>
          <w:rFonts w:ascii="宋体" w:hAnsi="宋体" w:cs="宋体" w:hint="eastAsia"/>
          <w:sz w:val="24"/>
        </w:rPr>
        <w:t>）</w:t>
      </w:r>
    </w:p>
    <w:p w:rsidR="00047D3E" w:rsidRDefault="0082275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2.2</w:t>
      </w:r>
      <w:r>
        <w:rPr>
          <w:rFonts w:hint="eastAsia"/>
          <w:sz w:val="24"/>
          <w:szCs w:val="32"/>
        </w:rPr>
        <w:t>项目负责人填写结题报告</w:t>
      </w:r>
    </w:p>
    <w:p w:rsidR="00047D3E" w:rsidRDefault="0082275C">
      <w:pPr>
        <w:rPr>
          <w:sz w:val="24"/>
          <w:szCs w:val="32"/>
        </w:rPr>
      </w:pPr>
      <w:r>
        <w:rPr>
          <w:rFonts w:ascii="宋体" w:hAnsi="宋体" w:cs="宋体" w:hint="eastAsia"/>
          <w:sz w:val="24"/>
        </w:rPr>
        <w:t>提前结题</w:t>
      </w:r>
      <w:r>
        <w:rPr>
          <w:rFonts w:ascii="宋体" w:hAnsi="宋体" w:cs="宋体" w:hint="eastAsia"/>
          <w:sz w:val="24"/>
        </w:rPr>
        <w:t>申请通过后，</w:t>
      </w:r>
      <w:r>
        <w:rPr>
          <w:rFonts w:ascii="宋体" w:hAnsi="宋体" w:cs="宋体" w:hint="eastAsia"/>
          <w:sz w:val="24"/>
        </w:rPr>
        <w:t>由</w:t>
      </w:r>
      <w:r>
        <w:rPr>
          <w:rFonts w:ascii="宋体" w:hAnsi="宋体" w:cs="宋体" w:hint="eastAsia"/>
          <w:color w:val="FF0000"/>
          <w:sz w:val="24"/>
        </w:rPr>
        <w:t>项目负责人</w:t>
      </w:r>
      <w:r>
        <w:rPr>
          <w:rFonts w:ascii="宋体" w:hAnsi="宋体" w:cs="宋体" w:hint="eastAsia"/>
          <w:sz w:val="24"/>
        </w:rPr>
        <w:t>填写</w:t>
      </w:r>
      <w:r>
        <w:rPr>
          <w:rFonts w:hint="eastAsia"/>
          <w:sz w:val="24"/>
          <w:szCs w:val="32"/>
        </w:rPr>
        <w:t>结题报告</w:t>
      </w:r>
      <w:r>
        <w:rPr>
          <w:rFonts w:ascii="宋体" w:hAnsi="宋体" w:cs="宋体" w:hint="eastAsia"/>
          <w:sz w:val="24"/>
        </w:rPr>
        <w:t>，点击</w:t>
      </w:r>
      <w:r>
        <w:rPr>
          <w:rFonts w:ascii="宋体" w:hAnsi="宋体" w:cs="宋体" w:hint="eastAsia"/>
          <w:sz w:val="24"/>
        </w:rPr>
        <w:t>红圈处字体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如（图</w:t>
      </w:r>
      <w:r>
        <w:rPr>
          <w:rFonts w:ascii="宋体" w:hAnsi="宋体" w:cs="宋体" w:hint="eastAsia"/>
          <w:sz w:val="24"/>
        </w:rPr>
        <w:t>2-2.2</w:t>
      </w:r>
      <w:r>
        <w:rPr>
          <w:rFonts w:ascii="宋体" w:hAnsi="宋体" w:cs="宋体" w:hint="eastAsia"/>
          <w:sz w:val="24"/>
        </w:rPr>
        <w:t>），</w:t>
      </w:r>
      <w:r>
        <w:rPr>
          <w:rFonts w:ascii="宋体" w:hAnsi="宋体" w:cs="宋体" w:hint="eastAsia"/>
          <w:sz w:val="24"/>
        </w:rPr>
        <w:t>填写</w:t>
      </w:r>
      <w:proofErr w:type="gramStart"/>
      <w:r>
        <w:rPr>
          <w:rFonts w:ascii="宋体" w:hAnsi="宋体" w:cs="宋体" w:hint="eastAsia"/>
          <w:sz w:val="24"/>
        </w:rPr>
        <w:t>完相关</w:t>
      </w:r>
      <w:proofErr w:type="gramEnd"/>
      <w:r>
        <w:rPr>
          <w:rFonts w:ascii="宋体" w:hAnsi="宋体" w:cs="宋体" w:hint="eastAsia"/>
          <w:sz w:val="24"/>
        </w:rPr>
        <w:t>内容后，点击【</w:t>
      </w:r>
      <w:r>
        <w:rPr>
          <w:rFonts w:ascii="宋体" w:hAnsi="宋体" w:cs="宋体" w:hint="eastAsia"/>
          <w:sz w:val="24"/>
        </w:rPr>
        <w:t>保存</w:t>
      </w:r>
      <w:r>
        <w:rPr>
          <w:rFonts w:ascii="宋体" w:hAnsi="宋体" w:cs="宋体" w:hint="eastAsia"/>
          <w:sz w:val="24"/>
        </w:rPr>
        <w:t>】按钮，</w:t>
      </w:r>
      <w:r>
        <w:rPr>
          <w:rFonts w:ascii="宋体" w:hAnsi="宋体" w:cs="宋体" w:hint="eastAsia"/>
          <w:sz w:val="24"/>
        </w:rPr>
        <w:t>返回上级页面（图</w:t>
      </w:r>
      <w:r>
        <w:rPr>
          <w:rFonts w:ascii="宋体" w:hAnsi="宋体" w:cs="宋体" w:hint="eastAsia"/>
          <w:sz w:val="24"/>
        </w:rPr>
        <w:t>2-2.3</w:t>
      </w:r>
      <w:r>
        <w:rPr>
          <w:rFonts w:ascii="宋体" w:hAnsi="宋体" w:cs="宋体" w:hint="eastAsia"/>
          <w:sz w:val="24"/>
        </w:rPr>
        <w:t>），确认无误后点击【提交】按钮，等待结题评审</w:t>
      </w:r>
    </w:p>
    <w:p w:rsidR="00047D3E" w:rsidRDefault="0082275C">
      <w:r>
        <w:rPr>
          <w:noProof/>
        </w:rPr>
        <w:drawing>
          <wp:inline distT="0" distB="0" distL="114300" distR="114300">
            <wp:extent cx="5266055" cy="1692275"/>
            <wp:effectExtent l="0" t="0" r="10795" b="31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2-2.1</w:t>
      </w:r>
      <w:r>
        <w:rPr>
          <w:rFonts w:ascii="宋体" w:hAnsi="宋体" w:cs="宋体" w:hint="eastAsia"/>
          <w:sz w:val="24"/>
        </w:rPr>
        <w:t>）</w:t>
      </w:r>
    </w:p>
    <w:p w:rsidR="00047D3E" w:rsidRDefault="0082275C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lastRenderedPageBreak/>
        <w:drawing>
          <wp:inline distT="0" distB="0" distL="114300" distR="114300">
            <wp:extent cx="5266055" cy="2512695"/>
            <wp:effectExtent l="0" t="0" r="10795" b="19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2-2.2</w:t>
      </w:r>
      <w:r>
        <w:rPr>
          <w:rFonts w:ascii="宋体" w:hAnsi="宋体" w:cs="宋体" w:hint="eastAsia"/>
          <w:sz w:val="24"/>
        </w:rPr>
        <w:t>）</w:t>
      </w:r>
    </w:p>
    <w:p w:rsidR="00047D3E" w:rsidRDefault="0082275C">
      <w:r>
        <w:rPr>
          <w:noProof/>
        </w:rPr>
        <w:drawing>
          <wp:inline distT="0" distB="0" distL="114300" distR="114300">
            <wp:extent cx="5264150" cy="1790065"/>
            <wp:effectExtent l="0" t="0" r="12700" b="6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sz w:val="24"/>
          <w:szCs w:val="32"/>
        </w:rPr>
      </w:pPr>
      <w:r>
        <w:rPr>
          <w:rFonts w:ascii="宋体" w:hAnsi="宋体" w:cs="宋体" w:hint="eastAsia"/>
          <w:sz w:val="24"/>
        </w:rPr>
        <w:t>（图</w:t>
      </w:r>
      <w:r>
        <w:rPr>
          <w:rFonts w:ascii="宋体" w:hAnsi="宋体" w:cs="宋体" w:hint="eastAsia"/>
          <w:sz w:val="24"/>
        </w:rPr>
        <w:t>2-2.3</w:t>
      </w:r>
      <w:r>
        <w:rPr>
          <w:rFonts w:ascii="宋体" w:hAnsi="宋体" w:cs="宋体" w:hint="eastAsia"/>
          <w:sz w:val="24"/>
        </w:rPr>
        <w:t>）</w:t>
      </w:r>
    </w:p>
    <w:p w:rsidR="00047D3E" w:rsidRDefault="00047D3E">
      <w:pPr>
        <w:rPr>
          <w:sz w:val="24"/>
          <w:szCs w:val="32"/>
        </w:rPr>
      </w:pPr>
    </w:p>
    <w:p w:rsidR="00047D3E" w:rsidRDefault="0082275C">
      <w:pPr>
        <w:adjustRightInd w:val="0"/>
        <w:snapToGrid w:val="0"/>
        <w:spacing w:line="120" w:lineRule="auto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3</w:t>
      </w:r>
      <w:r>
        <w:rPr>
          <w:rFonts w:hint="eastAsia"/>
          <w:b/>
          <w:sz w:val="28"/>
          <w:szCs w:val="36"/>
        </w:rPr>
        <w:t>、项目终止</w:t>
      </w:r>
    </w:p>
    <w:p w:rsidR="00047D3E" w:rsidRDefault="0082275C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项目管理菜单界面，点击【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371475" cy="2381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】流程图按钮，进入流程图界面，点击</w:t>
      </w:r>
    </w:p>
    <w:p w:rsidR="00047D3E" w:rsidRDefault="0082275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如（图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-2</w:t>
      </w:r>
      <w:r>
        <w:rPr>
          <w:rFonts w:ascii="宋体" w:hAnsi="宋体" w:cs="宋体" w:hint="eastAsia"/>
          <w:sz w:val="24"/>
        </w:rPr>
        <w:t>）【项目终止】按钮</w:t>
      </w:r>
    </w:p>
    <w:p w:rsidR="00047D3E" w:rsidRDefault="0082275C">
      <w:pPr>
        <w:rPr>
          <w:rFonts w:ascii="宋体" w:hAnsi="宋体" w:cs="宋体"/>
          <w:sz w:val="30"/>
          <w:szCs w:val="30"/>
        </w:rPr>
      </w:pPr>
      <w:r>
        <w:rPr>
          <w:noProof/>
        </w:rPr>
        <w:drawing>
          <wp:inline distT="0" distB="0" distL="114300" distR="114300">
            <wp:extent cx="5267325" cy="1883410"/>
            <wp:effectExtent l="0" t="0" r="9525" b="254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图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-1</w:t>
      </w:r>
      <w:r>
        <w:rPr>
          <w:rFonts w:ascii="宋体" w:hAnsi="宋体" w:cs="宋体" w:hint="eastAsia"/>
          <w:sz w:val="24"/>
        </w:rPr>
        <w:t>）</w:t>
      </w:r>
    </w:p>
    <w:p w:rsidR="00047D3E" w:rsidRDefault="00047D3E">
      <w:pPr>
        <w:rPr>
          <w:rFonts w:ascii="宋体" w:hAnsi="宋体" w:cs="宋体"/>
          <w:sz w:val="30"/>
          <w:szCs w:val="30"/>
        </w:rPr>
      </w:pPr>
    </w:p>
    <w:p w:rsidR="00047D3E" w:rsidRDefault="0082275C">
      <w:pPr>
        <w:rPr>
          <w:rFonts w:ascii="宋体" w:hAnsi="宋体" w:cs="宋体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>
            <wp:extent cx="5269230" cy="2313940"/>
            <wp:effectExtent l="0" t="0" r="7620" b="1016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图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-2</w:t>
      </w:r>
      <w:r>
        <w:rPr>
          <w:rFonts w:ascii="宋体" w:hAnsi="宋体" w:cs="宋体" w:hint="eastAsia"/>
          <w:sz w:val="24"/>
        </w:rPr>
        <w:t>）</w:t>
      </w:r>
    </w:p>
    <w:p w:rsidR="00047D3E" w:rsidRDefault="00047D3E"/>
    <w:p w:rsidR="00047D3E" w:rsidRDefault="0082275C"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4</w:t>
      </w:r>
      <w:r>
        <w:rPr>
          <w:rFonts w:hint="eastAsia"/>
          <w:b/>
          <w:sz w:val="28"/>
          <w:szCs w:val="36"/>
        </w:rPr>
        <w:t>、填写学生活动记录</w:t>
      </w:r>
    </w:p>
    <w:p w:rsidR="00047D3E" w:rsidRDefault="0082275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项目管理——学生活动记录，点击学生活动记录菜单页面【添加】按钮，</w:t>
      </w:r>
    </w:p>
    <w:p w:rsidR="00047D3E" w:rsidRDefault="0082275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如（图</w:t>
      </w:r>
      <w:r>
        <w:rPr>
          <w:rFonts w:hint="eastAsia"/>
          <w:sz w:val="24"/>
          <w:szCs w:val="32"/>
        </w:rPr>
        <w:t>4-2</w:t>
      </w:r>
      <w:r>
        <w:rPr>
          <w:rFonts w:hint="eastAsia"/>
          <w:sz w:val="24"/>
          <w:szCs w:val="32"/>
        </w:rPr>
        <w:t>）界面，填写最近项目的进展情况，填写完后点击【提交】按钮</w:t>
      </w:r>
    </w:p>
    <w:p w:rsidR="00047D3E" w:rsidRDefault="0082275C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63515" cy="1689735"/>
            <wp:effectExtent l="0" t="0" r="13335" b="571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ind w:left="2940"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（图</w:t>
      </w:r>
      <w:r>
        <w:rPr>
          <w:rFonts w:hint="eastAsia"/>
          <w:sz w:val="24"/>
          <w:szCs w:val="32"/>
        </w:rPr>
        <w:t>4-1</w:t>
      </w:r>
      <w:r>
        <w:rPr>
          <w:rFonts w:hint="eastAsia"/>
          <w:sz w:val="24"/>
          <w:szCs w:val="32"/>
        </w:rPr>
        <w:t>）</w:t>
      </w:r>
    </w:p>
    <w:p w:rsidR="00047D3E" w:rsidRDefault="00047D3E">
      <w:pPr>
        <w:rPr>
          <w:sz w:val="24"/>
          <w:szCs w:val="32"/>
        </w:rPr>
      </w:pPr>
    </w:p>
    <w:p w:rsidR="00047D3E" w:rsidRDefault="0082275C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70500" cy="1433830"/>
            <wp:effectExtent l="0" t="0" r="6350" b="1397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ind w:left="2940"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（图</w:t>
      </w:r>
      <w:r>
        <w:rPr>
          <w:rFonts w:hint="eastAsia"/>
          <w:sz w:val="24"/>
          <w:szCs w:val="32"/>
        </w:rPr>
        <w:t>4-2</w:t>
      </w:r>
      <w:r>
        <w:rPr>
          <w:rFonts w:hint="eastAsia"/>
          <w:sz w:val="24"/>
          <w:szCs w:val="32"/>
        </w:rPr>
        <w:t>）</w:t>
      </w:r>
    </w:p>
    <w:p w:rsidR="00047D3E" w:rsidRDefault="00047D3E">
      <w:pPr>
        <w:rPr>
          <w:b/>
          <w:szCs w:val="21"/>
        </w:rPr>
      </w:pPr>
    </w:p>
    <w:p w:rsidR="00047D3E" w:rsidRDefault="0082275C"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5</w:t>
      </w:r>
      <w:r>
        <w:rPr>
          <w:rFonts w:hint="eastAsia"/>
          <w:b/>
          <w:sz w:val="28"/>
          <w:szCs w:val="36"/>
        </w:rPr>
        <w:t>、经费管理</w:t>
      </w:r>
    </w:p>
    <w:p w:rsidR="00047D3E" w:rsidRDefault="0082275C">
      <w:r>
        <w:rPr>
          <w:rFonts w:hint="eastAsia"/>
          <w:sz w:val="24"/>
          <w:szCs w:val="32"/>
        </w:rPr>
        <w:t>项目管理——经费管理，点击经费管理菜单页面【添加】按钮，如（图</w:t>
      </w:r>
      <w:r>
        <w:rPr>
          <w:rFonts w:hint="eastAsia"/>
          <w:sz w:val="24"/>
          <w:szCs w:val="32"/>
        </w:rPr>
        <w:t>5-2</w:t>
      </w:r>
      <w:r>
        <w:rPr>
          <w:rFonts w:hint="eastAsia"/>
          <w:sz w:val="24"/>
          <w:szCs w:val="32"/>
        </w:rPr>
        <w:t>）界面，【确定】后自动保存至页面，确认无误后点击【提交】按钮如（图</w:t>
      </w:r>
      <w:r>
        <w:rPr>
          <w:rFonts w:hint="eastAsia"/>
          <w:sz w:val="24"/>
          <w:szCs w:val="32"/>
        </w:rPr>
        <w:t>5-3</w:t>
      </w:r>
      <w:r>
        <w:rPr>
          <w:rFonts w:hint="eastAsia"/>
          <w:sz w:val="24"/>
          <w:szCs w:val="32"/>
        </w:rPr>
        <w:t>）</w:t>
      </w:r>
    </w:p>
    <w:p w:rsidR="00047D3E" w:rsidRDefault="00047D3E"/>
    <w:p w:rsidR="00047D3E" w:rsidRDefault="0082275C">
      <w:r>
        <w:rPr>
          <w:noProof/>
        </w:rPr>
        <w:lastRenderedPageBreak/>
        <w:drawing>
          <wp:inline distT="0" distB="0" distL="114300" distR="114300">
            <wp:extent cx="5272405" cy="2261870"/>
            <wp:effectExtent l="0" t="0" r="4445" b="508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（图</w:t>
      </w:r>
      <w:r>
        <w:rPr>
          <w:rFonts w:hint="eastAsia"/>
          <w:sz w:val="24"/>
          <w:szCs w:val="32"/>
        </w:rPr>
        <w:t>5-1</w:t>
      </w:r>
      <w:r>
        <w:rPr>
          <w:rFonts w:hint="eastAsia"/>
          <w:sz w:val="24"/>
          <w:szCs w:val="32"/>
        </w:rPr>
        <w:t>）</w:t>
      </w:r>
    </w:p>
    <w:p w:rsidR="00047D3E" w:rsidRDefault="0082275C">
      <w:r>
        <w:rPr>
          <w:noProof/>
        </w:rPr>
        <w:drawing>
          <wp:inline distT="0" distB="0" distL="114300" distR="114300">
            <wp:extent cx="4257040" cy="2723515"/>
            <wp:effectExtent l="0" t="0" r="10160" b="63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5-2</w:t>
      </w:r>
      <w:r>
        <w:rPr>
          <w:rFonts w:hint="eastAsia"/>
        </w:rPr>
        <w:t>）</w:t>
      </w:r>
    </w:p>
    <w:p w:rsidR="00047D3E" w:rsidRDefault="00047D3E">
      <w:pPr>
        <w:jc w:val="center"/>
      </w:pPr>
    </w:p>
    <w:p w:rsidR="00047D3E" w:rsidRDefault="0082275C">
      <w:r>
        <w:rPr>
          <w:noProof/>
        </w:rPr>
        <w:drawing>
          <wp:inline distT="0" distB="0" distL="114300" distR="114300">
            <wp:extent cx="5268595" cy="1825625"/>
            <wp:effectExtent l="0" t="0" r="8255" b="317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47D3E" w:rsidRDefault="0082275C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（图</w:t>
      </w:r>
      <w:r>
        <w:rPr>
          <w:rFonts w:hint="eastAsia"/>
          <w:sz w:val="24"/>
          <w:szCs w:val="32"/>
        </w:rPr>
        <w:t>5-3</w:t>
      </w:r>
      <w:r>
        <w:rPr>
          <w:rFonts w:hint="eastAsia"/>
          <w:sz w:val="24"/>
          <w:szCs w:val="32"/>
        </w:rPr>
        <w:t>）</w:t>
      </w:r>
    </w:p>
    <w:p w:rsidR="00047D3E" w:rsidRDefault="00047D3E">
      <w:pPr>
        <w:rPr>
          <w:sz w:val="24"/>
          <w:szCs w:val="32"/>
        </w:rPr>
      </w:pPr>
    </w:p>
    <w:sectPr w:rsidR="0004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5C" w:rsidRDefault="0082275C" w:rsidP="00EE24AF">
      <w:r>
        <w:separator/>
      </w:r>
    </w:p>
  </w:endnote>
  <w:endnote w:type="continuationSeparator" w:id="0">
    <w:p w:rsidR="0082275C" w:rsidRDefault="0082275C" w:rsidP="00E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5C" w:rsidRDefault="0082275C" w:rsidP="00EE24AF">
      <w:r>
        <w:separator/>
      </w:r>
    </w:p>
  </w:footnote>
  <w:footnote w:type="continuationSeparator" w:id="0">
    <w:p w:rsidR="0082275C" w:rsidRDefault="0082275C" w:rsidP="00EE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3A177D"/>
    <w:rsid w:val="00047D3E"/>
    <w:rsid w:val="0082275C"/>
    <w:rsid w:val="00EE24AF"/>
    <w:rsid w:val="0B3A177D"/>
    <w:rsid w:val="0FBB078F"/>
    <w:rsid w:val="11002A4B"/>
    <w:rsid w:val="12632662"/>
    <w:rsid w:val="24CF5414"/>
    <w:rsid w:val="2F97587D"/>
    <w:rsid w:val="31D920B9"/>
    <w:rsid w:val="3E8D0445"/>
    <w:rsid w:val="472061D1"/>
    <w:rsid w:val="495F41E7"/>
    <w:rsid w:val="4DD9525C"/>
    <w:rsid w:val="54AD2049"/>
    <w:rsid w:val="5801305E"/>
    <w:rsid w:val="582B2CA5"/>
    <w:rsid w:val="6D535020"/>
    <w:rsid w:val="784E5F36"/>
    <w:rsid w:val="79C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AE3D4"/>
  <w15:docId w15:val="{467BA477-542E-4C02-8083-E055DCB6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24AF"/>
    <w:rPr>
      <w:kern w:val="2"/>
      <w:sz w:val="18"/>
      <w:szCs w:val="18"/>
    </w:rPr>
  </w:style>
  <w:style w:type="paragraph" w:styleId="a5">
    <w:name w:val="footer"/>
    <w:basedOn w:val="a"/>
    <w:link w:val="a6"/>
    <w:rsid w:val="00EE2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4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5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2018-09-11T08:34:00Z</dcterms:created>
  <dcterms:modified xsi:type="dcterms:W3CDTF">2018-09-21T09:59:00Z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